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F64219" w:rsidRPr="004634C3" w:rsidRDefault="00F64219"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F64219" w:rsidRPr="004634C3" w:rsidRDefault="00F64219" w:rsidP="004634C3">
      <w:pPr>
        <w:spacing w:after="0" w:line="240" w:lineRule="auto"/>
        <w:rPr>
          <w:rFonts w:ascii="Times New Roman" w:hAnsi="Times New Roman"/>
          <w:sz w:val="28"/>
          <w:szCs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sz w:val="28"/>
          <w:szCs w:val="28"/>
        </w:rPr>
      </w:pPr>
    </w:p>
    <w:p w:rsidR="00F64219" w:rsidRPr="004634C3" w:rsidRDefault="00F64219"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F64219" w:rsidRPr="004634C3" w:rsidRDefault="00F64219" w:rsidP="004634C3">
      <w:pPr>
        <w:tabs>
          <w:tab w:val="left" w:pos="680"/>
          <w:tab w:val="left" w:pos="851"/>
        </w:tabs>
        <w:spacing w:after="0" w:line="240" w:lineRule="auto"/>
        <w:jc w:val="center"/>
        <w:rPr>
          <w:rFonts w:ascii="Times New Roman" w:hAnsi="Times New Roman"/>
          <w:sz w:val="28"/>
          <w:szCs w:val="28"/>
        </w:rPr>
      </w:pPr>
    </w:p>
    <w:p w:rsidR="00F64219" w:rsidRPr="004634C3" w:rsidRDefault="00F64219" w:rsidP="004634C3">
      <w:pPr>
        <w:tabs>
          <w:tab w:val="left" w:pos="680"/>
          <w:tab w:val="left" w:pos="851"/>
        </w:tabs>
        <w:spacing w:after="0" w:line="240" w:lineRule="auto"/>
        <w:jc w:val="center"/>
        <w:rPr>
          <w:rFonts w:ascii="Times New Roman" w:hAnsi="Times New Roman"/>
          <w:b/>
          <w:sz w:val="28"/>
          <w:szCs w:val="28"/>
        </w:rPr>
      </w:pPr>
      <w:r w:rsidRPr="00B76746">
        <w:rPr>
          <w:rFonts w:ascii="Times New Roman" w:hAnsi="Times New Roman"/>
          <w:b/>
          <w:sz w:val="28"/>
          <w:szCs w:val="28"/>
        </w:rPr>
        <w:t>Методы психодиагностики в дошкольном и младшем школьном возрасте</w:t>
      </w:r>
    </w:p>
    <w:p w:rsidR="00F64219" w:rsidRPr="004634C3" w:rsidRDefault="00F64219" w:rsidP="004634C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F64219" w:rsidRPr="00E740A0" w:rsidTr="00A938AD">
        <w:trPr>
          <w:trHeight w:val="409"/>
        </w:trPr>
        <w:tc>
          <w:tcPr>
            <w:tcW w:w="3646" w:type="dxa"/>
          </w:tcPr>
          <w:p w:rsidR="00F64219" w:rsidRPr="004634C3" w:rsidRDefault="00F64219"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F64219" w:rsidRPr="004634C3" w:rsidRDefault="00F64219"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F64219" w:rsidRPr="00E740A0" w:rsidTr="00A938AD">
        <w:trPr>
          <w:trHeight w:val="402"/>
        </w:trPr>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F64219" w:rsidRPr="004634C3" w:rsidRDefault="00F64219"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9D20EB" w:rsidRDefault="009D20EB"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bookmarkStart w:id="0" w:name="_GoBack"/>
      <w:bookmarkEnd w:id="0"/>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F64219" w:rsidRDefault="00F64219" w:rsidP="004634C3">
      <w:pPr>
        <w:tabs>
          <w:tab w:val="left" w:pos="680"/>
          <w:tab w:val="left" w:pos="851"/>
        </w:tabs>
        <w:spacing w:after="0" w:line="240" w:lineRule="auto"/>
        <w:jc w:val="both"/>
        <w:rPr>
          <w:rFonts w:ascii="Times New Roman" w:hAnsi="Times New Roman"/>
          <w:bCs/>
        </w:rPr>
      </w:pPr>
    </w:p>
    <w:p w:rsidR="00F64219" w:rsidRPr="004634C3" w:rsidRDefault="00F64219" w:rsidP="004634C3">
      <w:pPr>
        <w:tabs>
          <w:tab w:val="left" w:pos="680"/>
          <w:tab w:val="left" w:pos="851"/>
        </w:tabs>
        <w:spacing w:after="0" w:line="240" w:lineRule="auto"/>
        <w:jc w:val="both"/>
        <w:rPr>
          <w:rFonts w:ascii="Times New Roman" w:hAnsi="Times New Roman"/>
          <w:b/>
          <w:sz w:val="24"/>
          <w:szCs w:val="24"/>
        </w:rPr>
      </w:pPr>
      <w:r>
        <w:rPr>
          <w:rFonts w:ascii="Times New Roman" w:hAnsi="Times New Roman"/>
          <w:bCs/>
        </w:rPr>
        <w:lastRenderedPageBreak/>
        <w:tab/>
      </w:r>
      <w:r w:rsidRPr="004634C3">
        <w:rPr>
          <w:rFonts w:ascii="Times New Roman" w:hAnsi="Times New Roman"/>
          <w:sz w:val="24"/>
          <w:szCs w:val="24"/>
        </w:rPr>
        <w:t>Рабочая программа</w:t>
      </w:r>
      <w:r>
        <w:rPr>
          <w:rFonts w:ascii="Times New Roman" w:hAnsi="Times New Roman"/>
          <w:sz w:val="24"/>
          <w:szCs w:val="24"/>
        </w:rPr>
        <w:t xml:space="preserve"> дисциплины </w:t>
      </w:r>
      <w:r w:rsidRPr="004634C3">
        <w:rPr>
          <w:rFonts w:ascii="Times New Roman" w:hAnsi="Times New Roman"/>
          <w:sz w:val="24"/>
          <w:szCs w:val="24"/>
        </w:rPr>
        <w:t>«</w:t>
      </w:r>
      <w:r w:rsidRPr="00133ED5">
        <w:rPr>
          <w:rFonts w:ascii="Times New Roman" w:hAnsi="Times New Roman"/>
          <w:sz w:val="24"/>
          <w:szCs w:val="24"/>
        </w:rPr>
        <w:t>Методы психодиагностики в дошкольном и младшем школьном возрасте</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F64219" w:rsidRPr="004634C3" w:rsidRDefault="00F64219" w:rsidP="00950D42">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F64219" w:rsidRPr="00FB35C6" w:rsidRDefault="00F64219" w:rsidP="00FB35C6">
      <w:pPr>
        <w:shd w:val="clear" w:color="auto" w:fill="FFFFFF"/>
        <w:spacing w:after="0" w:line="240" w:lineRule="auto"/>
        <w:ind w:firstLine="374"/>
        <w:outlineLvl w:val="0"/>
        <w:rPr>
          <w:rFonts w:ascii="Times New Roman" w:hAnsi="Times New Roman"/>
          <w:bCs/>
          <w:color w:val="22272F"/>
          <w:kern w:val="36"/>
          <w:sz w:val="24"/>
          <w:szCs w:val="24"/>
        </w:rPr>
      </w:pPr>
      <w:r w:rsidRPr="00FB35C6">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B35C6">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B35C6">
          <w:rPr>
            <w:rFonts w:ascii="Times New Roman" w:hAnsi="Times New Roman"/>
            <w:bCs/>
            <w:color w:val="22272F"/>
            <w:kern w:val="36"/>
            <w:sz w:val="24"/>
            <w:szCs w:val="24"/>
          </w:rPr>
          <w:t>2014 г</w:t>
        </w:r>
      </w:smartTag>
      <w:r w:rsidRPr="00FB35C6">
        <w:rPr>
          <w:rFonts w:ascii="Times New Roman" w:hAnsi="Times New Roman"/>
          <w:bCs/>
          <w:color w:val="22272F"/>
          <w:kern w:val="36"/>
          <w:sz w:val="24"/>
          <w:szCs w:val="24"/>
        </w:rPr>
        <w:t>. N АК-44/05вн).</w:t>
      </w:r>
    </w:p>
    <w:p w:rsidR="00F64219" w:rsidRPr="00FB35C6" w:rsidRDefault="00F64219" w:rsidP="00FB35C6">
      <w:pPr>
        <w:shd w:val="clear" w:color="auto" w:fill="FFFFFF"/>
        <w:spacing w:after="0" w:line="240" w:lineRule="auto"/>
        <w:ind w:firstLine="374"/>
        <w:outlineLvl w:val="0"/>
        <w:rPr>
          <w:rFonts w:ascii="Times New Roman" w:hAnsi="Times New Roman"/>
          <w:bCs/>
          <w:kern w:val="36"/>
          <w:sz w:val="24"/>
          <w:szCs w:val="24"/>
        </w:rPr>
      </w:pPr>
      <w:r w:rsidRPr="00FB35C6">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4219" w:rsidRPr="004634C3" w:rsidRDefault="00F64219" w:rsidP="004634C3">
      <w:pPr>
        <w:spacing w:after="0" w:line="240" w:lineRule="auto"/>
        <w:jc w:val="both"/>
        <w:rPr>
          <w:rFonts w:ascii="Times New Roman" w:hAnsi="Times New Roman"/>
          <w:sz w:val="24"/>
          <w:szCs w:val="24"/>
        </w:rPr>
      </w:pPr>
    </w:p>
    <w:p w:rsidR="00F64219" w:rsidRPr="004634C3" w:rsidRDefault="00F64219" w:rsidP="004634C3">
      <w:pPr>
        <w:spacing w:after="0" w:line="240" w:lineRule="auto"/>
        <w:jc w:val="both"/>
        <w:rPr>
          <w:rFonts w:ascii="Times New Roman" w:hAnsi="Times New Roman"/>
          <w:sz w:val="24"/>
          <w:szCs w:val="24"/>
        </w:rPr>
      </w:pPr>
    </w:p>
    <w:p w:rsidR="00F64219" w:rsidRPr="004634C3" w:rsidRDefault="00F64219" w:rsidP="004634C3">
      <w:pPr>
        <w:spacing w:after="0" w:line="240" w:lineRule="auto"/>
        <w:ind w:firstLine="709"/>
        <w:jc w:val="both"/>
        <w:rPr>
          <w:rFonts w:ascii="Times New Roman" w:hAnsi="Times New Roman"/>
          <w:sz w:val="24"/>
          <w:szCs w:val="24"/>
        </w:rPr>
      </w:pPr>
    </w:p>
    <w:p w:rsidR="00F64219" w:rsidRPr="004634C3" w:rsidRDefault="00F64219" w:rsidP="004634C3">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64219" w:rsidRPr="00E740A0" w:rsidTr="00670223">
        <w:tc>
          <w:tcPr>
            <w:tcW w:w="2158"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F64219" w:rsidRPr="00E740A0" w:rsidTr="00670223">
        <w:trPr>
          <w:trHeight w:val="416"/>
        </w:trPr>
        <w:tc>
          <w:tcPr>
            <w:tcW w:w="2158" w:type="dxa"/>
          </w:tcPr>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ОПК-5.</w:t>
            </w:r>
          </w:p>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F64219" w:rsidRPr="00670223" w:rsidRDefault="00F64219" w:rsidP="00775DB3">
            <w:pPr>
              <w:spacing w:after="0"/>
              <w:jc w:val="both"/>
              <w:rPr>
                <w:rFonts w:ascii="Times New Roman" w:hAnsi="Times New Roman"/>
                <w:sz w:val="24"/>
                <w:szCs w:val="24"/>
                <w:lang w:eastAsia="en-US"/>
              </w:rPr>
            </w:pPr>
          </w:p>
        </w:tc>
        <w:tc>
          <w:tcPr>
            <w:tcW w:w="3905" w:type="dxa"/>
          </w:tcPr>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ОПК-5.1.</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ОПК-5.2.</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ОПК-5.3.</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670223">
              <w:rPr>
                <w:rFonts w:ascii="Times New Roman" w:hAnsi="Times New Roman"/>
                <w:color w:val="000000"/>
                <w:sz w:val="24"/>
                <w:szCs w:val="24"/>
              </w:rPr>
              <w:t xml:space="preserve">Владеет: умениями применения методов контроля и оценки образовательных результатов (личностных, </w:t>
            </w:r>
            <w:proofErr w:type="spellStart"/>
            <w:r w:rsidRPr="00670223">
              <w:rPr>
                <w:rFonts w:ascii="Times New Roman" w:hAnsi="Times New Roman"/>
                <w:color w:val="000000"/>
                <w:sz w:val="24"/>
                <w:szCs w:val="24"/>
              </w:rPr>
              <w:t>метапредметных</w:t>
            </w:r>
            <w:proofErr w:type="spellEnd"/>
            <w:r w:rsidRPr="00670223">
              <w:rPr>
                <w:rFonts w:ascii="Times New Roman" w:hAnsi="Times New Roman"/>
                <w:color w:val="000000"/>
                <w:sz w:val="24"/>
                <w:szCs w:val="24"/>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tc>
        <w:tc>
          <w:tcPr>
            <w:tcW w:w="3402" w:type="dxa"/>
          </w:tcPr>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Знать: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младшем школьном возрасте.</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Уметь:</w:t>
            </w:r>
          </w:p>
          <w:p w:rsidR="00F64219"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 xml:space="preserve">организовать и реализовать </w:t>
            </w:r>
            <w:r>
              <w:rPr>
                <w:rFonts w:ascii="Times New Roman" w:hAnsi="Times New Roman"/>
                <w:sz w:val="24"/>
                <w:szCs w:val="24"/>
              </w:rPr>
              <w:t>диагностическое исследование познавательной сферы дошкольника;</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организовать и реализовать диагностическое исследование  познавательной сферы младшего школьника;</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Владеть: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младшем школьном возрасте;</w:t>
            </w:r>
          </w:p>
          <w:p w:rsidR="00F64219" w:rsidRDefault="00F64219" w:rsidP="00775DB3">
            <w:pPr>
              <w:spacing w:after="0" w:line="240" w:lineRule="auto"/>
              <w:jc w:val="both"/>
              <w:rPr>
                <w:rFonts w:ascii="Times New Roman" w:hAnsi="Times New Roman"/>
                <w:sz w:val="24"/>
                <w:szCs w:val="24"/>
              </w:rPr>
            </w:pPr>
            <w:r w:rsidRPr="00670223">
              <w:rPr>
                <w:rFonts w:ascii="Times New Roman" w:hAnsi="Times New Roman"/>
                <w:color w:val="000000"/>
                <w:sz w:val="24"/>
                <w:szCs w:val="24"/>
              </w:rPr>
              <w:t>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p w:rsidR="00F64219" w:rsidRPr="00B76746" w:rsidRDefault="00F64219" w:rsidP="00775DB3">
            <w:pPr>
              <w:spacing w:after="0" w:line="240" w:lineRule="auto"/>
              <w:jc w:val="both"/>
              <w:rPr>
                <w:rFonts w:ascii="Times New Roman" w:hAnsi="Times New Roman"/>
                <w:b/>
                <w:bCs/>
                <w:sz w:val="24"/>
                <w:szCs w:val="24"/>
              </w:rPr>
            </w:pPr>
          </w:p>
        </w:tc>
      </w:tr>
      <w:tr w:rsidR="00F64219" w:rsidRPr="00E740A0" w:rsidTr="00670223">
        <w:trPr>
          <w:trHeight w:val="2685"/>
        </w:trPr>
        <w:tc>
          <w:tcPr>
            <w:tcW w:w="2158" w:type="dxa"/>
          </w:tcPr>
          <w:p w:rsidR="00F64219" w:rsidRPr="00670223" w:rsidRDefault="00F64219" w:rsidP="00775DB3">
            <w:pPr>
              <w:spacing w:after="0"/>
              <w:jc w:val="both"/>
              <w:rPr>
                <w:rFonts w:ascii="Times New Roman" w:hAnsi="Times New Roman"/>
                <w:sz w:val="24"/>
                <w:szCs w:val="24"/>
                <w:lang w:eastAsia="en-US"/>
              </w:rPr>
            </w:pPr>
            <w:r>
              <w:rPr>
                <w:rFonts w:ascii="Times New Roman" w:hAnsi="Times New Roman"/>
                <w:sz w:val="24"/>
                <w:szCs w:val="24"/>
                <w:lang w:eastAsia="en-US"/>
              </w:rPr>
              <w:lastRenderedPageBreak/>
              <w:t>ПК-4</w:t>
            </w:r>
            <w:r w:rsidRPr="00670223">
              <w:rPr>
                <w:rFonts w:ascii="Times New Roman" w:hAnsi="Times New Roman"/>
                <w:sz w:val="24"/>
                <w:szCs w:val="24"/>
                <w:lang w:eastAsia="en-US"/>
              </w:rPr>
              <w:t>. Способен использовать методы диагностики развития, общения, деятельности детей и обучающихся</w:t>
            </w:r>
          </w:p>
        </w:tc>
        <w:tc>
          <w:tcPr>
            <w:tcW w:w="3905" w:type="dxa"/>
          </w:tcPr>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 xml:space="preserve">ПК-4.3. Владеет умениями планирования и проведения диагностического обследования с использованием стандартизированного </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E740A0">
              <w:rPr>
                <w:rFonts w:ascii="Times New Roman" w:hAnsi="Times New Roman"/>
                <w:sz w:val="24"/>
                <w:szCs w:val="24"/>
              </w:rPr>
              <w:t>инструментария, включая обработку и интерпретацию результатов</w:t>
            </w:r>
          </w:p>
        </w:tc>
        <w:tc>
          <w:tcPr>
            <w:tcW w:w="3402" w:type="dxa"/>
          </w:tcPr>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основные психодиагностические методики, направленные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осуществлять психодиагностику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психодиагностическими методиками, направленными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p>
        </w:tc>
      </w:tr>
    </w:tbl>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F64219" w:rsidRPr="00B76746" w:rsidRDefault="00F64219"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F64219" w:rsidRPr="00B76746" w:rsidRDefault="00F64219"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F64219" w:rsidRPr="00B76746" w:rsidRDefault="00F64219"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F64219" w:rsidRPr="00E740A0" w:rsidTr="00A938AD">
        <w:tc>
          <w:tcPr>
            <w:tcW w:w="1967" w:type="dxa"/>
          </w:tcPr>
          <w:p w:rsidR="00F64219" w:rsidRDefault="00F64219" w:rsidP="00B57ED0">
            <w:pPr>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ОПК-5</w:t>
            </w:r>
          </w:p>
          <w:p w:rsidR="00F64219" w:rsidRPr="00B76746" w:rsidRDefault="00F64219" w:rsidP="00B76746">
            <w:pPr>
              <w:suppressAutoHyphens/>
              <w:spacing w:after="0" w:line="240" w:lineRule="auto"/>
              <w:jc w:val="both"/>
              <w:rPr>
                <w:rFonts w:ascii="Times New Roman" w:hAnsi="Times New Roman"/>
                <w:sz w:val="24"/>
                <w:szCs w:val="24"/>
              </w:rPr>
            </w:pP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Психолого-педагогическая диагностика</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Методы коррекционно-развивающей работы психолога в образовании</w:t>
            </w:r>
          </w:p>
        </w:tc>
      </w:tr>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методы в психолого-педагогических исследованиях</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диагностика</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дошкольного возраста </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детей младшего школьного </w:t>
            </w:r>
            <w:r w:rsidRPr="00C00936">
              <w:rPr>
                <w:rFonts w:ascii="Times New Roman" w:hAnsi="Times New Roman"/>
                <w:sz w:val="24"/>
                <w:szCs w:val="24"/>
              </w:rPr>
              <w:lastRenderedPageBreak/>
              <w:t>возраста</w:t>
            </w:r>
          </w:p>
          <w:p w:rsidR="00F64219" w:rsidRPr="00B76746" w:rsidRDefault="00F64219" w:rsidP="00B76746">
            <w:pPr>
              <w:suppressAutoHyphens/>
              <w:spacing w:after="0" w:line="240" w:lineRule="auto"/>
              <w:jc w:val="both"/>
              <w:rPr>
                <w:rFonts w:ascii="Times New Roman" w:hAnsi="Times New Roman"/>
                <w:sz w:val="24"/>
                <w:szCs w:val="24"/>
              </w:rPr>
            </w:pP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lastRenderedPageBreak/>
              <w:t>Психология подросткового возраста</w:t>
            </w:r>
          </w:p>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эмпирических данных в психологии</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психологической работы с трудным классом</w:t>
            </w:r>
          </w:p>
          <w:p w:rsidR="00F64219" w:rsidRPr="00B76746" w:rsidRDefault="00F64219" w:rsidP="00C102AA">
            <w:pPr>
              <w:spacing w:after="0" w:line="240" w:lineRule="auto"/>
              <w:jc w:val="both"/>
              <w:rPr>
                <w:rFonts w:ascii="Times New Roman" w:hAnsi="Times New Roman"/>
                <w:sz w:val="24"/>
                <w:szCs w:val="24"/>
              </w:rPr>
            </w:pPr>
            <w:r w:rsidRPr="00B76746">
              <w:rPr>
                <w:rFonts w:ascii="Times New Roman" w:hAnsi="Times New Roman"/>
                <w:sz w:val="24"/>
                <w:szCs w:val="24"/>
              </w:rPr>
              <w:t xml:space="preserve">Психологические основы воспитания детей с </w:t>
            </w:r>
            <w:r w:rsidRPr="00B76746">
              <w:rPr>
                <w:rFonts w:ascii="Times New Roman" w:hAnsi="Times New Roman"/>
                <w:sz w:val="24"/>
                <w:szCs w:val="24"/>
              </w:rPr>
              <w:lastRenderedPageBreak/>
              <w:t>индивидуальными особенностями развития</w:t>
            </w:r>
          </w:p>
        </w:tc>
      </w:tr>
    </w:tbl>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FB35C6" w:rsidRDefault="00F64219" w:rsidP="00FB35C6">
      <w:pPr>
        <w:ind w:firstLine="708"/>
        <w:rPr>
          <w:rFonts w:ascii="Times New Roman" w:hAnsi="Times New Roman"/>
          <w:sz w:val="24"/>
          <w:szCs w:val="24"/>
          <w:lang w:eastAsia="en-US"/>
        </w:rPr>
      </w:pPr>
      <w:r w:rsidRPr="00FB35C6">
        <w:rPr>
          <w:rFonts w:ascii="Times New Roman" w:hAnsi="Times New Roman"/>
          <w:sz w:val="24"/>
          <w:szCs w:val="24"/>
          <w:lang w:eastAsia="en-US"/>
        </w:rPr>
        <w:t xml:space="preserve">Дисциплина  в рамках </w:t>
      </w:r>
      <w:r w:rsidRPr="00FB35C6">
        <w:rPr>
          <w:rFonts w:ascii="Times New Roman" w:hAnsi="Times New Roman"/>
          <w:b/>
          <w:sz w:val="24"/>
          <w:szCs w:val="24"/>
          <w:lang w:eastAsia="en-US"/>
        </w:rPr>
        <w:t>воспитательной работы</w:t>
      </w:r>
      <w:r w:rsidRPr="00FB35C6">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4219" w:rsidRPr="00B76746" w:rsidRDefault="00F64219"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F64219" w:rsidRPr="00B76746" w:rsidRDefault="00F64219"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4219" w:rsidRPr="00E740A0" w:rsidTr="00A938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F64219" w:rsidRPr="00E740A0" w:rsidTr="00A938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r>
      <w:tr w:rsidR="00F64219" w:rsidRPr="00E740A0" w:rsidTr="00A938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62</w:t>
            </w:r>
          </w:p>
        </w:tc>
      </w:tr>
    </w:tbl>
    <w:p w:rsidR="00F64219" w:rsidRPr="00B76746" w:rsidRDefault="00F64219" w:rsidP="00B76746">
      <w:pPr>
        <w:spacing w:after="0" w:line="240" w:lineRule="auto"/>
        <w:ind w:left="360"/>
        <w:jc w:val="both"/>
        <w:rPr>
          <w:rFonts w:ascii="Times New Roman" w:hAnsi="Times New Roman"/>
          <w:sz w:val="24"/>
          <w:szCs w:val="24"/>
        </w:rPr>
      </w:pPr>
    </w:p>
    <w:p w:rsidR="00F64219" w:rsidRPr="00FB35C6" w:rsidRDefault="00F64219" w:rsidP="00FB35C6">
      <w:pPr>
        <w:jc w:val="both"/>
        <w:rPr>
          <w:rFonts w:ascii="Times New Roman" w:hAnsi="Times New Roman"/>
          <w:sz w:val="24"/>
          <w:szCs w:val="24"/>
          <w:lang w:eastAsia="en-US"/>
        </w:rPr>
      </w:pPr>
      <w:r w:rsidRPr="00FB35C6">
        <w:rPr>
          <w:b/>
          <w:lang w:eastAsia="en-US"/>
        </w:rPr>
        <w:t>* -</w:t>
      </w:r>
      <w:r w:rsidRPr="00FB35C6">
        <w:rPr>
          <w:rFonts w:ascii="Times New Roman" w:hAnsi="Times New Roman"/>
          <w:sz w:val="24"/>
          <w:szCs w:val="24"/>
          <w:lang w:eastAsia="en-US"/>
        </w:rPr>
        <w:t xml:space="preserve">Дисциплина  частично  реализуется в </w:t>
      </w:r>
      <w:r w:rsidRPr="00FB35C6">
        <w:rPr>
          <w:rFonts w:ascii="Times New Roman" w:hAnsi="Times New Roman"/>
          <w:b/>
          <w:sz w:val="24"/>
          <w:szCs w:val="24"/>
          <w:lang w:eastAsia="en-US"/>
        </w:rPr>
        <w:t>форме практической подготовки</w:t>
      </w:r>
      <w:r w:rsidRPr="00FB35C6">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4219" w:rsidRPr="00B76746" w:rsidRDefault="00F64219"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F64219" w:rsidRPr="00B76746" w:rsidRDefault="00F64219"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64219" w:rsidRPr="00E740A0" w:rsidTr="00A938AD">
        <w:tc>
          <w:tcPr>
            <w:tcW w:w="684"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F64219" w:rsidRPr="00E740A0" w:rsidTr="00A938AD">
        <w:tc>
          <w:tcPr>
            <w:tcW w:w="684" w:type="dxa"/>
            <w:vMerge/>
          </w:tcPr>
          <w:p w:rsidR="00F64219" w:rsidRPr="00B76746" w:rsidRDefault="00F64219" w:rsidP="00B76746">
            <w:pPr>
              <w:spacing w:after="0" w:line="240" w:lineRule="auto"/>
              <w:jc w:val="center"/>
              <w:rPr>
                <w:rFonts w:ascii="Times New Roman" w:hAnsi="Times New Roman"/>
                <w:b/>
                <w:sz w:val="24"/>
                <w:szCs w:val="24"/>
              </w:rPr>
            </w:pPr>
          </w:p>
        </w:tc>
        <w:tc>
          <w:tcPr>
            <w:tcW w:w="2708" w:type="dxa"/>
            <w:vMerge/>
          </w:tcPr>
          <w:p w:rsidR="00F64219" w:rsidRPr="00B76746" w:rsidRDefault="00F64219" w:rsidP="00B76746">
            <w:pPr>
              <w:spacing w:after="0" w:line="240" w:lineRule="auto"/>
              <w:jc w:val="center"/>
              <w:rPr>
                <w:rFonts w:ascii="Times New Roman" w:hAnsi="Times New Roman"/>
                <w:b/>
                <w:sz w:val="24"/>
                <w:szCs w:val="24"/>
              </w:rPr>
            </w:pPr>
          </w:p>
        </w:tc>
        <w:tc>
          <w:tcPr>
            <w:tcW w:w="2697" w:type="dxa"/>
            <w:gridSpan w:val="3"/>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F64219" w:rsidRPr="00E740A0" w:rsidTr="00A938AD">
        <w:tc>
          <w:tcPr>
            <w:tcW w:w="684" w:type="dxa"/>
            <w:vMerge/>
          </w:tcPr>
          <w:p w:rsidR="00F64219" w:rsidRPr="00B76746" w:rsidRDefault="00F64219" w:rsidP="00B76746">
            <w:pPr>
              <w:spacing w:after="0" w:line="240" w:lineRule="auto"/>
              <w:jc w:val="both"/>
              <w:rPr>
                <w:rFonts w:ascii="Times New Roman" w:hAnsi="Times New Roman"/>
                <w:sz w:val="24"/>
                <w:szCs w:val="24"/>
              </w:rPr>
            </w:pPr>
          </w:p>
        </w:tc>
        <w:tc>
          <w:tcPr>
            <w:tcW w:w="2708" w:type="dxa"/>
            <w:vMerge/>
          </w:tcPr>
          <w:p w:rsidR="00F64219" w:rsidRPr="00B76746" w:rsidRDefault="00F64219" w:rsidP="00B76746">
            <w:pPr>
              <w:spacing w:after="0" w:line="240" w:lineRule="auto"/>
              <w:jc w:val="both"/>
              <w:rPr>
                <w:rFonts w:ascii="Times New Roman" w:hAnsi="Times New Roman"/>
                <w:sz w:val="24"/>
                <w:szCs w:val="24"/>
              </w:rPr>
            </w:pPr>
          </w:p>
        </w:tc>
        <w:tc>
          <w:tcPr>
            <w:tcW w:w="82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F64219" w:rsidRPr="00B76746" w:rsidRDefault="00F64219"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F64219" w:rsidRPr="00B76746" w:rsidRDefault="00F64219" w:rsidP="00B76746">
            <w:pPr>
              <w:spacing w:after="0" w:line="240" w:lineRule="auto"/>
              <w:jc w:val="both"/>
              <w:rPr>
                <w:rFonts w:ascii="Times New Roman" w:hAnsi="Times New Roman"/>
                <w:sz w:val="24"/>
                <w:szCs w:val="24"/>
              </w:rPr>
            </w:pP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A938AD">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 xml:space="preserve">Методы психодиагностики </w:t>
            </w:r>
            <w:r>
              <w:rPr>
                <w:rFonts w:ascii="Times New Roman" w:hAnsi="Times New Roman"/>
                <w:color w:val="000000"/>
                <w:spacing w:val="2"/>
                <w:sz w:val="24"/>
                <w:szCs w:val="24"/>
                <w:lang w:eastAsia="en-US"/>
              </w:rPr>
              <w:lastRenderedPageBreak/>
              <w:t>личностной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Default="00F64219" w:rsidP="00A938AD">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16</w:t>
            </w:r>
          </w:p>
        </w:tc>
        <w:tc>
          <w:tcPr>
            <w:tcW w:w="1035"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40</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Default="00F64219" w:rsidP="00B76746">
      <w:pPr>
        <w:autoSpaceDE w:val="0"/>
        <w:autoSpaceDN w:val="0"/>
        <w:adjustRightInd w:val="0"/>
        <w:spacing w:after="0" w:line="240" w:lineRule="auto"/>
        <w:ind w:left="360"/>
        <w:jc w:val="both"/>
        <w:rPr>
          <w:rFonts w:ascii="Times New Roman" w:hAnsi="Times New Roman"/>
          <w:sz w:val="24"/>
          <w:szCs w:val="24"/>
        </w:rPr>
      </w:pPr>
    </w:p>
    <w:p w:rsidR="00F64219" w:rsidRPr="00341785" w:rsidRDefault="00F64219"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F64219" w:rsidRPr="00B76746" w:rsidRDefault="00F64219" w:rsidP="0034178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64219" w:rsidRPr="00E740A0" w:rsidTr="00A938AD">
        <w:tc>
          <w:tcPr>
            <w:tcW w:w="684"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2708"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F64219" w:rsidRPr="00E740A0" w:rsidTr="00A938AD">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2697" w:type="dxa"/>
            <w:gridSpan w:val="3"/>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F64219" w:rsidRPr="00E740A0" w:rsidTr="00A938AD">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824"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F64219" w:rsidRPr="00B76746" w:rsidRDefault="00F64219"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14</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A938AD">
        <w:tc>
          <w:tcPr>
            <w:tcW w:w="684" w:type="dxa"/>
          </w:tcPr>
          <w:p w:rsidR="00F64219" w:rsidRPr="00B76746" w:rsidRDefault="00F64219"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F64219" w:rsidRPr="00B76746" w:rsidRDefault="00F64219"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62</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Pr="00B76746" w:rsidRDefault="00F64219"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F64219" w:rsidRPr="00B76746" w:rsidRDefault="00F64219"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F64219" w:rsidRPr="00B76746" w:rsidRDefault="00F64219" w:rsidP="00B76746">
      <w:pPr>
        <w:autoSpaceDE w:val="0"/>
        <w:autoSpaceDN w:val="0"/>
        <w:adjustRightInd w:val="0"/>
        <w:spacing w:after="0" w:line="240" w:lineRule="auto"/>
        <w:ind w:left="1440"/>
        <w:jc w:val="center"/>
        <w:rPr>
          <w:rFonts w:ascii="Times New Roman" w:hAnsi="Times New Roman"/>
          <w:b/>
          <w:sz w:val="24"/>
          <w:szCs w:val="24"/>
        </w:rPr>
      </w:pPr>
    </w:p>
    <w:p w:rsidR="00F64219" w:rsidRPr="00B76746" w:rsidRDefault="00F64219"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5777" w:type="dxa"/>
          </w:tcPr>
          <w:p w:rsidR="00F64219" w:rsidRPr="00B76746" w:rsidRDefault="00F64219" w:rsidP="008B4ED7">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 xml:space="preserve">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рассказ», «Нарисуй что-нибудь», «Придумай игру». Методы диагностики памяти: «Узнай фигуры», «Запомни рисунки», «Запомни цифры», «Выучи слова». Методы диагностики мышления. Методики для оценки образно-логического мышления: «Нелепицы», «Времена года», «Что здесь лишнее?», «Кому чего </w:t>
            </w:r>
            <w:proofErr w:type="spellStart"/>
            <w:r w:rsidRPr="009B3F55">
              <w:rPr>
                <w:rFonts w:ascii="Times New Roman" w:hAnsi="Times New Roman"/>
                <w:sz w:val="24"/>
                <w:szCs w:val="24"/>
              </w:rPr>
              <w:t>недостает?»,«Раздели</w:t>
            </w:r>
            <w:proofErr w:type="spellEnd"/>
            <w:r w:rsidRPr="009B3F55">
              <w:rPr>
                <w:rFonts w:ascii="Times New Roman" w:hAnsi="Times New Roman"/>
                <w:sz w:val="24"/>
                <w:szCs w:val="24"/>
              </w:rPr>
              <w:t xml:space="preserve"> на группы». Методики для оценки наглядно-действенного мышления: «Обведи контур», «Пройди через лабиринт», «Воспроизведи рисунки», «</w:t>
            </w:r>
            <w:proofErr w:type="spellStart"/>
            <w:r w:rsidRPr="009B3F55">
              <w:rPr>
                <w:rFonts w:ascii="Times New Roman" w:hAnsi="Times New Roman"/>
                <w:sz w:val="24"/>
                <w:szCs w:val="24"/>
              </w:rPr>
              <w:t>Вырежь</w:t>
            </w:r>
            <w:proofErr w:type="spellEnd"/>
            <w:r w:rsidRPr="009B3F55">
              <w:rPr>
                <w:rFonts w:ascii="Times New Roman" w:hAnsi="Times New Roman"/>
                <w:sz w:val="24"/>
                <w:szCs w:val="24"/>
              </w:rPr>
              <w:t xml:space="preserve"> фигуры». Методы диагностики речи: «Назови слова», «Расскажи по картинке».</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5777" w:type="dxa"/>
          </w:tcPr>
          <w:p w:rsidR="00F64219" w:rsidRPr="00B76746" w:rsidRDefault="00F64219" w:rsidP="008B4ED7">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«Запомни и воспроизведи рисунок». Методика «Выбери нужное лицо — тест детской тревожности». Методика «Какой Я?». Методы изучения межличностных отношений. Методики: «Каков ребенок во взаимоотношениях с окружающими людьми?», «Выбор в действии». Подведение итогов и представление результатов психодиагностического обследования детей-дошкольников. Индивидуальная карта психологического развития дошкольника. Итоговая оценка уровня психологического развития ребенка-дошкольника.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5777" w:type="dxa"/>
          </w:tcPr>
          <w:p w:rsidR="00F64219" w:rsidRPr="00B76746" w:rsidRDefault="00F64219" w:rsidP="00B76746">
            <w:pPr>
              <w:spacing w:after="0" w:line="240" w:lineRule="auto"/>
              <w:jc w:val="both"/>
              <w:rPr>
                <w:rFonts w:ascii="Times New Roman" w:hAnsi="Times New Roman"/>
                <w:sz w:val="24"/>
                <w:szCs w:val="24"/>
              </w:rPr>
            </w:pPr>
            <w:r w:rsidRPr="00E510A9">
              <w:rPr>
                <w:rFonts w:ascii="Times New Roman" w:hAnsi="Times New Roman"/>
                <w:sz w:val="24"/>
                <w:szCs w:val="24"/>
              </w:rPr>
              <w:t xml:space="preserve">Основные понятия и компоненты психологической готовности к школе. Организация диагностики психологической готовности. Выбор варианта организации диагностики психологической готовности к школе. Диагностика умственного развития дошкольников Л.А. </w:t>
            </w:r>
            <w:proofErr w:type="spellStart"/>
            <w:r w:rsidRPr="00E510A9">
              <w:rPr>
                <w:rFonts w:ascii="Times New Roman" w:hAnsi="Times New Roman"/>
                <w:sz w:val="24"/>
                <w:szCs w:val="24"/>
              </w:rPr>
              <w:t>Венгера</w:t>
            </w:r>
            <w:proofErr w:type="spellEnd"/>
            <w:r w:rsidRPr="00E510A9">
              <w:rPr>
                <w:rFonts w:ascii="Times New Roman" w:hAnsi="Times New Roman"/>
                <w:sz w:val="24"/>
                <w:szCs w:val="24"/>
              </w:rPr>
              <w:t>. Теоретические основы и принципы разработки.  Ди</w:t>
            </w:r>
            <w:r>
              <w:rPr>
                <w:rFonts w:ascii="Times New Roman" w:hAnsi="Times New Roman"/>
                <w:sz w:val="24"/>
                <w:szCs w:val="24"/>
              </w:rPr>
              <w:t>агностические программы Керна-</w:t>
            </w:r>
            <w:proofErr w:type="spellStart"/>
            <w:r>
              <w:rPr>
                <w:rFonts w:ascii="Times New Roman" w:hAnsi="Times New Roman"/>
                <w:sz w:val="24"/>
                <w:szCs w:val="24"/>
              </w:rPr>
              <w:t>Йе</w:t>
            </w:r>
            <w:r w:rsidRPr="00E510A9">
              <w:rPr>
                <w:rFonts w:ascii="Times New Roman" w:hAnsi="Times New Roman"/>
                <w:sz w:val="24"/>
                <w:szCs w:val="24"/>
              </w:rPr>
              <w:t>рисека</w:t>
            </w:r>
            <w:proofErr w:type="spellEnd"/>
            <w:r w:rsidRPr="00E510A9">
              <w:rPr>
                <w:rFonts w:ascii="Times New Roman" w:hAnsi="Times New Roman"/>
                <w:sz w:val="24"/>
                <w:szCs w:val="24"/>
              </w:rPr>
              <w:t xml:space="preserve">, Н.И. </w:t>
            </w:r>
            <w:proofErr w:type="spellStart"/>
            <w:r w:rsidRPr="00E510A9">
              <w:rPr>
                <w:rFonts w:ascii="Times New Roman" w:hAnsi="Times New Roman"/>
                <w:sz w:val="24"/>
                <w:szCs w:val="24"/>
              </w:rPr>
              <w:t>Гуткиной</w:t>
            </w:r>
            <w:proofErr w:type="spellEnd"/>
            <w:r w:rsidRPr="00E510A9">
              <w:rPr>
                <w:rFonts w:ascii="Times New Roman" w:hAnsi="Times New Roman"/>
                <w:sz w:val="24"/>
                <w:szCs w:val="24"/>
              </w:rPr>
              <w:t xml:space="preserve">, Г. </w:t>
            </w:r>
            <w:proofErr w:type="spellStart"/>
            <w:r w:rsidRPr="00E510A9">
              <w:rPr>
                <w:rFonts w:ascii="Times New Roman" w:hAnsi="Times New Roman"/>
                <w:sz w:val="24"/>
                <w:szCs w:val="24"/>
              </w:rPr>
              <w:t>Витцлака</w:t>
            </w:r>
            <w:proofErr w:type="spellEnd"/>
            <w:r w:rsidRPr="00E510A9">
              <w:rPr>
                <w:rFonts w:ascii="Times New Roman" w:hAnsi="Times New Roman"/>
                <w:sz w:val="24"/>
                <w:szCs w:val="24"/>
              </w:rPr>
              <w:t xml:space="preserve">. Диагностика личностной готовности. Внутренняя позиция школьника. Методика мотивационные предпочтения. Диагностика </w:t>
            </w:r>
            <w:proofErr w:type="spellStart"/>
            <w:r w:rsidRPr="00E510A9">
              <w:rPr>
                <w:rFonts w:ascii="Times New Roman" w:hAnsi="Times New Roman"/>
                <w:sz w:val="24"/>
                <w:szCs w:val="24"/>
              </w:rPr>
              <w:t>сформированности</w:t>
            </w:r>
            <w:proofErr w:type="spellEnd"/>
            <w:r w:rsidRPr="00E510A9">
              <w:rPr>
                <w:rFonts w:ascii="Times New Roman" w:hAnsi="Times New Roman"/>
                <w:sz w:val="24"/>
                <w:szCs w:val="24"/>
              </w:rPr>
              <w:t xml:space="preserve"> предпосылок учебной деятельности.</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E510A9">
              <w:rPr>
                <w:rFonts w:ascii="Times New Roman" w:hAnsi="Times New Roman"/>
                <w:sz w:val="24"/>
                <w:szCs w:val="24"/>
              </w:rPr>
              <w:t xml:space="preserve">Методы оценки внимания — его устойчивости, распределения, переключения и объема. Методы диагностики памяти. Общие замечания о психодиагностике </w:t>
            </w:r>
            <w:proofErr w:type="spellStart"/>
            <w:r w:rsidRPr="00E510A9">
              <w:rPr>
                <w:rFonts w:ascii="Times New Roman" w:hAnsi="Times New Roman"/>
                <w:sz w:val="24"/>
                <w:szCs w:val="24"/>
              </w:rPr>
              <w:t>мнемических</w:t>
            </w:r>
            <w:proofErr w:type="spellEnd"/>
            <w:r w:rsidRPr="00E510A9">
              <w:rPr>
                <w:rFonts w:ascii="Times New Roman" w:hAnsi="Times New Roman"/>
                <w:sz w:val="24"/>
                <w:szCs w:val="24"/>
              </w:rPr>
              <w:t xml:space="preserve"> процессов у младших школьников. Методика определения объема кратковременной зрительной памяти. Методика оценивания оперативной зрительной памяти. Методика определения объема кратковременной </w:t>
            </w:r>
            <w:r w:rsidRPr="00E510A9">
              <w:rPr>
                <w:rFonts w:ascii="Times New Roman" w:hAnsi="Times New Roman"/>
                <w:sz w:val="24"/>
                <w:szCs w:val="24"/>
              </w:rPr>
              <w:lastRenderedPageBreak/>
              <w:t xml:space="preserve">слуховой памяти. Изучение оперативной слуховой памяти ребенка — младшего школьника. Психодиагностика опосредствованной памяти. Характеристика динамических особенностей процесса запоминания. Методы изучения воображения младшего школьника. Методики «Вербальная фантазия» и «Рисунок». Методы психодиагностики мышления младшего школьника. Методика определения понятий, выяснения причин, выявления сходства и различий в объектах. Методика диагностики процесса формирования понятий у младших школьников. Методика «Умение считать в уме». Методика «Кубик </w:t>
            </w:r>
            <w:proofErr w:type="spellStart"/>
            <w:r w:rsidRPr="00E510A9">
              <w:rPr>
                <w:rFonts w:ascii="Times New Roman" w:hAnsi="Times New Roman"/>
                <w:sz w:val="24"/>
                <w:szCs w:val="24"/>
              </w:rPr>
              <w:t>Рубика</w:t>
            </w:r>
            <w:proofErr w:type="spellEnd"/>
            <w:r w:rsidRPr="00E510A9">
              <w:rPr>
                <w:rFonts w:ascii="Times New Roman" w:hAnsi="Times New Roman"/>
                <w:sz w:val="24"/>
                <w:szCs w:val="24"/>
              </w:rPr>
              <w:t xml:space="preserve">». Методика «Матрица </w:t>
            </w:r>
            <w:proofErr w:type="spellStart"/>
            <w:r w:rsidRPr="00E510A9">
              <w:rPr>
                <w:rFonts w:ascii="Times New Roman" w:hAnsi="Times New Roman"/>
                <w:sz w:val="24"/>
                <w:szCs w:val="24"/>
              </w:rPr>
              <w:t>Равена</w:t>
            </w:r>
            <w:proofErr w:type="spellEnd"/>
            <w:r w:rsidRPr="00E510A9">
              <w:rPr>
                <w:rFonts w:ascii="Times New Roman" w:hAnsi="Times New Roman"/>
                <w:sz w:val="24"/>
                <w:szCs w:val="24"/>
              </w:rPr>
              <w:t>». Методики оценки уровня речевого развития младшего школьника. Методика определения понятий. Методика установления пассивного словарного запаса. Методика оценки активного словарного запаса ребенка.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7752C3">
              <w:rPr>
                <w:rFonts w:ascii="Times New Roman" w:hAnsi="Times New Roman"/>
                <w:sz w:val="24"/>
                <w:szCs w:val="24"/>
              </w:rPr>
              <w:t xml:space="preserve">Психодиагностические возможности </w:t>
            </w:r>
            <w:r>
              <w:rPr>
                <w:rFonts w:ascii="Times New Roman" w:hAnsi="Times New Roman"/>
                <w:sz w:val="24"/>
                <w:szCs w:val="24"/>
              </w:rPr>
              <w:t xml:space="preserve">изучения </w:t>
            </w:r>
            <w:r w:rsidRPr="007752C3">
              <w:rPr>
                <w:rFonts w:ascii="Times New Roman" w:hAnsi="Times New Roman"/>
                <w:sz w:val="24"/>
                <w:szCs w:val="24"/>
              </w:rPr>
              <w:t xml:space="preserve">детей младшего школьного возраста в области личности и межличностных отношений. Методика изучения мотивации достижения успехов у младших школьников. Детский вариант личностного теста Р. </w:t>
            </w:r>
            <w:proofErr w:type="spellStart"/>
            <w:r w:rsidRPr="007752C3">
              <w:rPr>
                <w:rFonts w:ascii="Times New Roman" w:hAnsi="Times New Roman"/>
                <w:sz w:val="24"/>
                <w:szCs w:val="24"/>
              </w:rPr>
              <w:t>Кеттела</w:t>
            </w:r>
            <w:proofErr w:type="spellEnd"/>
            <w:r w:rsidRPr="007752C3">
              <w:rPr>
                <w:rFonts w:ascii="Times New Roman" w:hAnsi="Times New Roman"/>
                <w:sz w:val="24"/>
                <w:szCs w:val="24"/>
              </w:rPr>
              <w:t>. Анкета для родителей, воспитателей и учителей, предназначенная для оценки коммуникативных личностных качеств и межличностных отношений младших школьников. Подготовка заключения об уровне психологи</w:t>
            </w:r>
            <w:r>
              <w:rPr>
                <w:rFonts w:ascii="Times New Roman" w:hAnsi="Times New Roman"/>
                <w:sz w:val="24"/>
                <w:szCs w:val="24"/>
              </w:rPr>
              <w:t>ческого развития ребенка младшего</w:t>
            </w:r>
            <w:r w:rsidRPr="007752C3">
              <w:rPr>
                <w:rFonts w:ascii="Times New Roman" w:hAnsi="Times New Roman"/>
                <w:sz w:val="24"/>
                <w:szCs w:val="24"/>
              </w:rPr>
              <w:t xml:space="preserve"> школьного возраста.</w:t>
            </w:r>
          </w:p>
        </w:tc>
      </w:tr>
    </w:tbl>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6344" w:type="dxa"/>
          </w:tcPr>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восприятия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B76746"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6344" w:type="dxa"/>
          </w:tcPr>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Pr="00B76746"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w:t>
            </w:r>
            <w:r>
              <w:rPr>
                <w:rFonts w:ascii="Times New Roman" w:hAnsi="Times New Roman"/>
                <w:sz w:val="24"/>
                <w:szCs w:val="24"/>
              </w:rPr>
              <w:lastRenderedPageBreak/>
              <w:t xml:space="preserve">дошкольника. </w:t>
            </w:r>
          </w:p>
          <w:p w:rsidR="00F64219" w:rsidRPr="00B76746" w:rsidRDefault="00F64219" w:rsidP="00B76746">
            <w:pPr>
              <w:tabs>
                <w:tab w:val="num" w:pos="0"/>
              </w:tabs>
              <w:spacing w:after="0" w:line="240" w:lineRule="auto"/>
              <w:ind w:left="34" w:hanging="686"/>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lastRenderedPageBreak/>
              <w:t>3</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6344" w:type="dxa"/>
          </w:tcPr>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numPr>
                <w:ilvl w:val="0"/>
                <w:numId w:val="24"/>
              </w:numPr>
              <w:spacing w:after="0" w:line="240" w:lineRule="auto"/>
              <w:ind w:left="34" w:hanging="686"/>
              <w:jc w:val="both"/>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6344" w:type="dxa"/>
          </w:tcPr>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r>
              <w:rPr>
                <w:rFonts w:ascii="Times New Roman" w:hAnsi="Times New Roman"/>
                <w:sz w:val="24"/>
                <w:szCs w:val="24"/>
              </w:rPr>
              <w:t>развития внимания в младшем школьном возрасте</w:t>
            </w:r>
            <w:r w:rsidRPr="00B76746">
              <w:rPr>
                <w:rFonts w:ascii="Times New Roman" w:hAnsi="Times New Roman"/>
                <w:sz w:val="24"/>
                <w:szCs w:val="24"/>
              </w:rPr>
              <w:t>.</w:t>
            </w:r>
          </w:p>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развития речевых процессов младшего школьника.</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F64219" w:rsidRDefault="00F64219" w:rsidP="00B76746">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6344" w:type="dxa"/>
          </w:tcPr>
          <w:p w:rsidR="00F64219"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личностных особенностей младшего школьника.</w:t>
            </w:r>
          </w:p>
          <w:p w:rsidR="00F64219" w:rsidRDefault="00F64219" w:rsidP="007752C3">
            <w:pPr>
              <w:numPr>
                <w:ilvl w:val="0"/>
                <w:numId w:val="38"/>
              </w:numPr>
              <w:tabs>
                <w:tab w:val="clear" w:pos="720"/>
                <w:tab w:val="left" w:pos="69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межличностных отношений младшего школьника.</w:t>
            </w:r>
          </w:p>
          <w:p w:rsidR="00F64219" w:rsidRPr="00B76746"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младшего школьника. </w:t>
            </w:r>
          </w:p>
        </w:tc>
      </w:tr>
    </w:tbl>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F64219" w:rsidRDefault="00F64219" w:rsidP="00B76746">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6" w:history="1">
        <w:r w:rsidRPr="003347F0">
          <w:rPr>
            <w:rStyle w:val="a5"/>
            <w:rFonts w:ascii="Times New Roman" w:hAnsi="Times New Roman"/>
            <w:sz w:val="24"/>
            <w:szCs w:val="24"/>
            <w:shd w:val="clear" w:color="auto" w:fill="FFFFFF"/>
          </w:rPr>
          <w:t>http://www.iprbookshop.ru/27590.html</w:t>
        </w:r>
      </w:hyperlink>
    </w:p>
    <w:p w:rsidR="00F64219" w:rsidRDefault="00F64219"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7" w:history="1">
        <w:r w:rsidRPr="003347F0">
          <w:rPr>
            <w:rStyle w:val="a5"/>
            <w:rFonts w:ascii="Times New Roman" w:hAnsi="Times New Roman"/>
            <w:sz w:val="24"/>
            <w:szCs w:val="24"/>
          </w:rPr>
          <w:t>http://www.iprbookshop.ru/9057.html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8" w:history="1">
        <w:r w:rsidRPr="003347F0">
          <w:rPr>
            <w:rStyle w:val="a5"/>
            <w:rFonts w:ascii="Times New Roman" w:hAnsi="Times New Roman"/>
            <w:sz w:val="24"/>
            <w:szCs w:val="24"/>
          </w:rPr>
          <w:t>http://www.iprbookshop.ru/8867.html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9" w:history="1">
        <w:r w:rsidRPr="003347F0">
          <w:rPr>
            <w:rStyle w:val="a5"/>
            <w:rFonts w:ascii="Times New Roman" w:hAnsi="Times New Roman"/>
            <w:sz w:val="24"/>
            <w:szCs w:val="24"/>
          </w:rPr>
          <w:t>http://www.iprbookshop.ru/29298.html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0" w:history="1">
        <w:r w:rsidRPr="003347F0">
          <w:rPr>
            <w:rStyle w:val="a5"/>
            <w:rFonts w:ascii="Times New Roman" w:hAnsi="Times New Roman"/>
            <w:sz w:val="24"/>
            <w:szCs w:val="24"/>
          </w:rPr>
          <w:t>http://www.iprbookshop.ru/10804.html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1" w:history="1">
        <w:r w:rsidRPr="003347F0">
          <w:rPr>
            <w:rStyle w:val="a5"/>
            <w:rFonts w:ascii="Times New Roman" w:hAnsi="Times New Roman"/>
            <w:sz w:val="24"/>
            <w:szCs w:val="24"/>
          </w:rPr>
          <w:t>http://www.iprbookshop.ru/11092.html</w:t>
        </w:r>
      </w:hyperlink>
    </w:p>
    <w:p w:rsidR="00F64219" w:rsidRPr="00B76746" w:rsidRDefault="00F64219"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w:t>
      </w:r>
      <w:r w:rsidRPr="00B76746">
        <w:rPr>
          <w:rFonts w:ascii="Times New Roman" w:hAnsi="Times New Roman"/>
          <w:sz w:val="24"/>
          <w:szCs w:val="24"/>
        </w:rPr>
        <w:lastRenderedPageBreak/>
        <w:t xml:space="preserve">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A90C8C" w:rsidRDefault="00F64219" w:rsidP="00FB35C6">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2" w:history="1">
        <w:r w:rsidRPr="003347F0">
          <w:rPr>
            <w:rStyle w:val="a5"/>
            <w:rFonts w:ascii="Times New Roman" w:hAnsi="Times New Roman"/>
            <w:sz w:val="24"/>
            <w:szCs w:val="24"/>
          </w:rPr>
          <w:t>http://www.iprbookshop.ru/32796.html</w:t>
        </w:r>
      </w:hyperlink>
    </w:p>
    <w:p w:rsidR="00F64219" w:rsidRDefault="00F64219" w:rsidP="00B76746">
      <w:pPr>
        <w:spacing w:after="0" w:line="240" w:lineRule="auto"/>
        <w:ind w:firstLine="709"/>
        <w:jc w:val="both"/>
        <w:rPr>
          <w:rFonts w:ascii="Times New Roman" w:hAnsi="Times New Roman"/>
          <w:sz w:val="24"/>
          <w:szCs w:val="24"/>
        </w:rPr>
      </w:pPr>
    </w:p>
    <w:p w:rsidR="00F64219" w:rsidRPr="00FB35C6" w:rsidRDefault="00F64219" w:rsidP="00FB35C6">
      <w:pPr>
        <w:shd w:val="clear" w:color="auto" w:fill="FFFFFF"/>
        <w:spacing w:after="0" w:line="240" w:lineRule="auto"/>
        <w:rPr>
          <w:rFonts w:ascii="yandex-sans" w:hAnsi="yandex-sans"/>
          <w:b/>
          <w:color w:val="000000"/>
          <w:sz w:val="23"/>
          <w:szCs w:val="23"/>
        </w:rPr>
      </w:pPr>
      <w:r w:rsidRPr="00FB35C6">
        <w:rPr>
          <w:rFonts w:ascii="yandex-sans" w:hAnsi="yandex-sans"/>
          <w:b/>
          <w:color w:val="000000"/>
          <w:sz w:val="23"/>
          <w:szCs w:val="23"/>
        </w:rPr>
        <w:t xml:space="preserve">Виды самостоятельной работы </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Изучение литературы, конспектирование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Аннотирование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Реферирование литературы</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со справочными материалами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 Интернет-ресурсами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Использование ИКТ-технологий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эссе, презентаций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Индивидуальные творческие задания</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к экзамену (зачету)</w:t>
      </w: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 xml:space="preserve">Методы психодиагностики познавательной сферы дошкольника </w:t>
      </w:r>
    </w:p>
    <w:p w:rsidR="00F64219"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дошкольника</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Диагностика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адаптация первоклассника.</w:t>
      </w:r>
    </w:p>
    <w:p w:rsidR="00F64219" w:rsidRPr="00EB4E66"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познавательной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когнитивного развития в младшем школьном возрасте.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Критерии оценки уровня когнитивного развития в младшем школьном возрасте.</w:t>
      </w:r>
    </w:p>
    <w:p w:rsidR="00F64219" w:rsidRDefault="00F64219" w:rsidP="00AD2925">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w:t>
      </w:r>
      <w:r>
        <w:rPr>
          <w:rFonts w:ascii="Times New Roman" w:hAnsi="Times New Roman"/>
          <w:bCs/>
          <w:sz w:val="24"/>
          <w:szCs w:val="24"/>
        </w:rPr>
        <w:t xml:space="preserve">младшего </w:t>
      </w:r>
      <w:r w:rsidRPr="008F696D">
        <w:rPr>
          <w:rFonts w:ascii="Times New Roman" w:hAnsi="Times New Roman"/>
          <w:bCs/>
          <w:sz w:val="24"/>
          <w:szCs w:val="24"/>
        </w:rPr>
        <w:t xml:space="preserve">школьного возраста.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младшего школьном возрасте</w:t>
      </w:r>
      <w:r w:rsidRPr="008F696D">
        <w:rPr>
          <w:rFonts w:ascii="Times New Roman" w:hAnsi="Times New Roman"/>
          <w:bCs/>
          <w:sz w:val="24"/>
          <w:szCs w:val="24"/>
        </w:rPr>
        <w:t xml:space="preserve">. </w:t>
      </w:r>
    </w:p>
    <w:p w:rsidR="00F64219" w:rsidRPr="008F696D"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Default="00F64219" w:rsidP="00B76746">
      <w:pPr>
        <w:autoSpaceDE w:val="0"/>
        <w:autoSpaceDN w:val="0"/>
        <w:adjustRightInd w:val="0"/>
        <w:spacing w:after="0" w:line="240" w:lineRule="auto"/>
        <w:ind w:left="357"/>
        <w:jc w:val="both"/>
        <w:rPr>
          <w:rFonts w:ascii="Times New Roman" w:hAnsi="Times New Roman"/>
          <w:b/>
          <w:bCs/>
          <w:i/>
          <w:iCs/>
          <w:sz w:val="24"/>
          <w:szCs w:val="24"/>
        </w:rPr>
      </w:pPr>
    </w:p>
    <w:p w:rsidR="00F64219" w:rsidRPr="00B76746" w:rsidRDefault="00F64219"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F64219" w:rsidRPr="00B76746" w:rsidRDefault="00F64219"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lastRenderedPageBreak/>
        <w:tab/>
        <w:t>Текущий контроль успеваемости обеспечивает оценивание хода освоения дисциплины в процессе обучения.</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341785" w:rsidRDefault="00F64219" w:rsidP="00341785">
      <w:pPr>
        <w:pStyle w:val="a3"/>
        <w:numPr>
          <w:ilvl w:val="1"/>
          <w:numId w:val="48"/>
        </w:numPr>
        <w:jc w:val="both"/>
        <w:rPr>
          <w:b/>
          <w:iCs/>
        </w:rPr>
      </w:pPr>
      <w:r w:rsidRPr="00341785">
        <w:rPr>
          <w:b/>
          <w:iCs/>
        </w:rPr>
        <w:t>Паспорт фонда оценочных средств для проведения текущей аттестации по дисциплине (модулю)</w:t>
      </w:r>
    </w:p>
    <w:p w:rsidR="00F64219" w:rsidRPr="00B76746" w:rsidRDefault="00F64219"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4219" w:rsidRPr="00E740A0" w:rsidTr="00A938AD">
        <w:tc>
          <w:tcPr>
            <w:tcW w:w="709"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1417" w:type="dxa"/>
          </w:tcPr>
          <w:p w:rsidR="00F64219" w:rsidRPr="00B76746" w:rsidRDefault="00F64219"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Default="00F64219" w:rsidP="00A962A2">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1417" w:type="dxa"/>
          </w:tcPr>
          <w:p w:rsidR="00F64219" w:rsidRPr="00B76746" w:rsidRDefault="00F64219"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ситуационные задачи</w:t>
            </w:r>
          </w:p>
        </w:tc>
      </w:tr>
    </w:tbl>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u w:val="single"/>
        </w:rPr>
      </w:pPr>
    </w:p>
    <w:p w:rsidR="00F64219" w:rsidRPr="00B76746" w:rsidRDefault="00F64219"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EB3E12">
        <w:rPr>
          <w:rFonts w:ascii="Times New Roman" w:hAnsi="Times New Roman"/>
          <w:b/>
          <w:bCs/>
          <w:sz w:val="24"/>
          <w:szCs w:val="24"/>
          <w:lang w:eastAsia="en-US"/>
        </w:rPr>
        <w:t>Методы психодиагностики познавательной сферы дошкольника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F64219"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F64219" w:rsidRPr="00EB3E12"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EB3E12" w:rsidRDefault="00F64219" w:rsidP="00EB3E12">
      <w:pPr>
        <w:pStyle w:val="a3"/>
        <w:numPr>
          <w:ilvl w:val="0"/>
          <w:numId w:val="40"/>
        </w:numPr>
        <w:tabs>
          <w:tab w:val="clear" w:pos="720"/>
          <w:tab w:val="num" w:pos="142"/>
        </w:tabs>
        <w:ind w:left="0" w:firstLine="0"/>
      </w:pPr>
      <w:r w:rsidRPr="00EB3E12">
        <w:rPr>
          <w:bCs/>
        </w:rPr>
        <w:t>Диагностика уровня развития речи в дошкольном возрасте.</w:t>
      </w:r>
    </w:p>
    <w:p w:rsidR="00F64219" w:rsidRDefault="00F64219" w:rsidP="00B76746">
      <w:pPr>
        <w:spacing w:after="0" w:line="240" w:lineRule="auto"/>
        <w:ind w:firstLine="709"/>
        <w:jc w:val="center"/>
        <w:rPr>
          <w:rFonts w:ascii="Times New Roman" w:hAnsi="Times New Roman"/>
          <w:i/>
          <w:sz w:val="24"/>
          <w:szCs w:val="24"/>
        </w:rPr>
      </w:pPr>
    </w:p>
    <w:p w:rsidR="00F64219" w:rsidRPr="00B76746" w:rsidRDefault="00F64219"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lastRenderedPageBreak/>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№1</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Pr="00B76746" w:rsidRDefault="00F64219" w:rsidP="00B76746">
      <w:pPr>
        <w:spacing w:after="0" w:line="240" w:lineRule="auto"/>
        <w:jc w:val="both"/>
        <w:rPr>
          <w:rFonts w:ascii="Times New Roman" w:hAnsi="Times New Roman"/>
          <w:b/>
          <w:color w:val="000000"/>
          <w:spacing w:val="2"/>
          <w:sz w:val="24"/>
          <w:szCs w:val="24"/>
          <w:lang w:eastAsia="en-US"/>
        </w:rPr>
      </w:pPr>
    </w:p>
    <w:p w:rsidR="00F64219" w:rsidRPr="00B76746" w:rsidRDefault="00F64219"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EB3E12">
        <w:rPr>
          <w:rFonts w:ascii="Times New Roman" w:hAnsi="Times New Roman"/>
          <w:b/>
          <w:sz w:val="24"/>
          <w:szCs w:val="24"/>
        </w:rPr>
        <w:t>Методы психодиагностики личностной сферы дошкольника</w:t>
      </w:r>
    </w:p>
    <w:p w:rsidR="00F64219" w:rsidRPr="00B76746" w:rsidRDefault="00F64219"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302F3D">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Pr="00B76746" w:rsidRDefault="00F64219"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EB3E12">
        <w:rPr>
          <w:rFonts w:ascii="Times New Roman" w:hAnsi="Times New Roman"/>
          <w:b/>
          <w:sz w:val="24"/>
          <w:szCs w:val="24"/>
          <w:lang w:eastAsia="en-US"/>
        </w:rPr>
        <w:t>Диагностика психологической готовности к школьному обучению</w:t>
      </w:r>
    </w:p>
    <w:p w:rsidR="00F64219" w:rsidRPr="00B76746" w:rsidRDefault="00F64219"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F64219" w:rsidRPr="00EB3E12"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F64219" w:rsidRDefault="00F64219" w:rsidP="00EB3E12">
      <w:pPr>
        <w:numPr>
          <w:ilvl w:val="0"/>
          <w:numId w:val="41"/>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302F3D">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Pr="00B76746" w:rsidRDefault="00F64219"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F64219" w:rsidRPr="00B76746" w:rsidRDefault="00F64219" w:rsidP="00B7674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lastRenderedPageBreak/>
        <w:t xml:space="preserve">Тема 4. </w:t>
      </w:r>
      <w:r w:rsidRPr="00EB3E12">
        <w:rPr>
          <w:rFonts w:ascii="Times New Roman" w:hAnsi="Times New Roman"/>
          <w:b/>
          <w:sz w:val="24"/>
          <w:szCs w:val="24"/>
        </w:rPr>
        <w:t>Методы психодиагностики познавательной сферы младшего школьника</w:t>
      </w:r>
    </w:p>
    <w:p w:rsidR="00F64219" w:rsidRPr="00B76746" w:rsidRDefault="00F64219" w:rsidP="00B76746">
      <w:pPr>
        <w:spacing w:after="0" w:line="240" w:lineRule="auto"/>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развития внимания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EB3E12">
      <w:pPr>
        <w:spacing w:after="0" w:line="240" w:lineRule="auto"/>
        <w:ind w:firstLine="709"/>
        <w:jc w:val="both"/>
        <w:rPr>
          <w:rFonts w:ascii="Times New Roman" w:hAnsi="Times New Roman"/>
          <w:i/>
          <w:sz w:val="24"/>
          <w:szCs w:val="24"/>
        </w:rPr>
      </w:pPr>
      <w:r>
        <w:rPr>
          <w:rFonts w:ascii="Times New Roman" w:hAnsi="Times New Roman"/>
          <w:sz w:val="24"/>
          <w:szCs w:val="24"/>
        </w:rPr>
        <w:t>Диагностика развития речевых процессов младшего школьника.</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CB30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EB3E12">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5. </w:t>
      </w:r>
      <w:r w:rsidRPr="00302F3D">
        <w:rPr>
          <w:rFonts w:ascii="Times New Roman" w:hAnsi="Times New Roman"/>
          <w:b/>
          <w:sz w:val="24"/>
          <w:szCs w:val="24"/>
        </w:rPr>
        <w:t>Методы психодиагностики личностной сферы младшего школьника</w:t>
      </w:r>
    </w:p>
    <w:p w:rsidR="00F64219" w:rsidRDefault="00F64219" w:rsidP="00EB3E12">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личностных особенностей младшего школьника.</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межличностных отношений младшего школьника.</w:t>
      </w:r>
    </w:p>
    <w:p w:rsidR="00F64219" w:rsidRPr="00302F3D" w:rsidRDefault="00F64219" w:rsidP="00302F3D">
      <w:pPr>
        <w:widowControl w:val="0"/>
        <w:numPr>
          <w:ilvl w:val="0"/>
          <w:numId w:val="43"/>
        </w:numPr>
        <w:tabs>
          <w:tab w:val="clear" w:pos="720"/>
          <w:tab w:val="left" w:pos="69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Оформление психологического заключения по результатам диагностического обследования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B76746" w:rsidRDefault="00F64219" w:rsidP="00CB3022">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707AD0" w:rsidRDefault="00F64219" w:rsidP="00CB3022">
      <w:pPr>
        <w:widowControl w:val="0"/>
        <w:autoSpaceDE w:val="0"/>
        <w:autoSpaceDN w:val="0"/>
        <w:adjustRightInd w:val="0"/>
        <w:spacing w:after="0" w:line="240" w:lineRule="auto"/>
        <w:ind w:firstLine="709"/>
        <w:jc w:val="center"/>
        <w:rPr>
          <w:rFonts w:ascii="Times New Roman" w:hAnsi="Times New Roman"/>
          <w:i/>
          <w:sz w:val="24"/>
          <w:szCs w:val="24"/>
        </w:rPr>
      </w:pPr>
      <w:r w:rsidRPr="00707AD0">
        <w:rPr>
          <w:rFonts w:ascii="Times New Roman" w:hAnsi="Times New Roman"/>
          <w:i/>
          <w:sz w:val="24"/>
          <w:szCs w:val="24"/>
        </w:rPr>
        <w:t>Ситуационные задачи</w:t>
      </w:r>
    </w:p>
    <w:p w:rsidR="00F64219" w:rsidRPr="00CB3022" w:rsidRDefault="00F64219" w:rsidP="00CB3022">
      <w:pPr>
        <w:pStyle w:val="a3"/>
        <w:numPr>
          <w:ilvl w:val="0"/>
          <w:numId w:val="44"/>
        </w:numPr>
        <w:ind w:left="0" w:firstLine="709"/>
        <w:jc w:val="both"/>
      </w:pPr>
      <w:r w:rsidRPr="00CB3022">
        <w:t xml:space="preserve">Сергей (6 лет), не посещающий детский сад, не интересуется изучением букв, цифр. Мама обеспокоена его поступлением в школу.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Какие методики позволят нам диагностировать особенности Сергея?</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pStyle w:val="a3"/>
        <w:numPr>
          <w:ilvl w:val="0"/>
          <w:numId w:val="11"/>
        </w:numPr>
        <w:ind w:left="0" w:firstLine="709"/>
        <w:jc w:val="both"/>
      </w:pPr>
      <w:r w:rsidRPr="00CB3022">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Могут ли данные проявления быть связаны с учебой в школе?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CB3022">
        <w:rPr>
          <w:rFonts w:ascii="Times New Roman" w:hAnsi="Times New Roman"/>
          <w:sz w:val="24"/>
          <w:szCs w:val="24"/>
        </w:rPr>
        <w:t>.</w:t>
      </w:r>
      <w:r w:rsidRPr="00CB3022">
        <w:rPr>
          <w:rFonts w:ascii="Times New Roman" w:hAnsi="Times New Roman"/>
          <w:sz w:val="24"/>
          <w:szCs w:val="24"/>
        </w:rPr>
        <w:tab/>
        <w:t>Аня (7 лет) любит учиться, но у нее возникают проблемы с работой по образцу. Учительнице приходится постоянно показывать Ане, как нужно выполнять 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CB3022">
        <w:rPr>
          <w:rFonts w:ascii="Times New Roman" w:hAnsi="Times New Roman"/>
          <w:sz w:val="24"/>
          <w:szCs w:val="24"/>
        </w:rPr>
        <w:t>.</w:t>
      </w:r>
      <w:r w:rsidRPr="00CB3022">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CB3022">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CB3022">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CB3022">
        <w:rPr>
          <w:rFonts w:ascii="Times New Roman" w:hAnsi="Times New Roman"/>
          <w:sz w:val="24"/>
          <w:szCs w:val="24"/>
        </w:rPr>
        <w:t>.</w:t>
      </w:r>
      <w:r w:rsidRPr="00CB3022">
        <w:rPr>
          <w:rFonts w:ascii="Times New Roman" w:hAnsi="Times New Roman"/>
          <w:sz w:val="24"/>
          <w:szCs w:val="24"/>
        </w:rPr>
        <w:tab/>
      </w:r>
      <w:proofErr w:type="spellStart"/>
      <w:r w:rsidRPr="00CB3022">
        <w:rPr>
          <w:rFonts w:ascii="Times New Roman" w:hAnsi="Times New Roman"/>
          <w:sz w:val="24"/>
          <w:szCs w:val="24"/>
        </w:rPr>
        <w:t>Снежанна</w:t>
      </w:r>
      <w:proofErr w:type="spellEnd"/>
      <w:r w:rsidRPr="00CB3022">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sidRPr="00CB3022">
        <w:rPr>
          <w:rFonts w:ascii="Times New Roman" w:hAnsi="Times New Roman"/>
          <w:sz w:val="24"/>
          <w:szCs w:val="24"/>
        </w:rPr>
        <w:t>Снежанны</w:t>
      </w:r>
      <w:proofErr w:type="spellEnd"/>
      <w:r w:rsidRPr="00CB3022">
        <w:rPr>
          <w:rFonts w:ascii="Times New Roman" w:hAnsi="Times New Roman"/>
          <w:sz w:val="24"/>
          <w:szCs w:val="24"/>
        </w:rPr>
        <w:t>?</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CB3022">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CB3022">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sidRPr="00CB3022">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Pr="00B76746"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D97820" w:rsidRDefault="00F64219" w:rsidP="00D97820">
      <w:pPr>
        <w:widowControl w:val="0"/>
        <w:autoSpaceDE w:val="0"/>
        <w:autoSpaceDN w:val="0"/>
        <w:adjustRightInd w:val="0"/>
        <w:ind w:firstLine="709"/>
        <w:jc w:val="both"/>
        <w:rPr>
          <w:rFonts w:ascii="Times New Roman" w:hAnsi="Times New Roman"/>
          <w:b/>
          <w:sz w:val="24"/>
          <w:szCs w:val="24"/>
        </w:rPr>
      </w:pPr>
      <w:r w:rsidRPr="00D9782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64219" w:rsidRPr="00D97820" w:rsidRDefault="00F64219" w:rsidP="00D97820">
      <w:pPr>
        <w:autoSpaceDE w:val="0"/>
        <w:autoSpaceDN w:val="0"/>
        <w:adjustRightInd w:val="0"/>
        <w:ind w:firstLine="720"/>
        <w:jc w:val="both"/>
        <w:rPr>
          <w:rFonts w:ascii="Times New Roman" w:hAnsi="Times New Roman"/>
          <w:iCs/>
          <w:sz w:val="24"/>
          <w:szCs w:val="24"/>
        </w:rPr>
      </w:pPr>
      <w:r w:rsidRPr="00D9782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97820">
        <w:rPr>
          <w:rFonts w:ascii="Times New Roman" w:hAnsi="Times New Roman"/>
          <w:iCs/>
          <w:sz w:val="24"/>
          <w:szCs w:val="24"/>
        </w:rPr>
        <w:t>сформированности</w:t>
      </w:r>
      <w:proofErr w:type="spellEnd"/>
      <w:r w:rsidRPr="00D9782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4219" w:rsidRPr="00DC11F5" w:rsidRDefault="00F64219" w:rsidP="00D97820">
      <w:pPr>
        <w:widowControl w:val="0"/>
        <w:autoSpaceDE w:val="0"/>
        <w:autoSpaceDN w:val="0"/>
        <w:adjustRightInd w:val="0"/>
        <w:ind w:firstLine="708"/>
        <w:rPr>
          <w:b/>
          <w:bCs/>
          <w:i/>
          <w:iCs/>
          <w:highlight w:val="white"/>
        </w:rPr>
      </w:pPr>
    </w:p>
    <w:p w:rsidR="00F64219" w:rsidRPr="00B76746" w:rsidRDefault="00F64219"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F64219" w:rsidRPr="00341785" w:rsidRDefault="00F64219" w:rsidP="00341785">
      <w:pPr>
        <w:pStyle w:val="a3"/>
        <w:numPr>
          <w:ilvl w:val="0"/>
          <w:numId w:val="40"/>
        </w:numPr>
        <w:jc w:val="both"/>
        <w:rPr>
          <w:b/>
          <w:bCs/>
          <w:i/>
          <w:iCs/>
        </w:rPr>
      </w:pPr>
      <w:r w:rsidRPr="00341785">
        <w:rPr>
          <w:b/>
          <w:bCs/>
          <w:i/>
          <w:iCs/>
        </w:rPr>
        <w:t>Перечень основной и дополнительной учебной литературы, необходимой для освоения дисциплины (модуля)</w:t>
      </w:r>
    </w:p>
    <w:p w:rsidR="00F64219" w:rsidRPr="00341785" w:rsidRDefault="00F64219" w:rsidP="00341785">
      <w:pPr>
        <w:pStyle w:val="a3"/>
        <w:jc w:val="both"/>
        <w:rPr>
          <w:b/>
          <w:bCs/>
          <w:i/>
          <w:iCs/>
        </w:rPr>
      </w:pPr>
    </w:p>
    <w:p w:rsidR="00F64219" w:rsidRDefault="00F64219"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13" w:history="1">
        <w:r w:rsidRPr="003347F0">
          <w:rPr>
            <w:rStyle w:val="a5"/>
            <w:rFonts w:ascii="Times New Roman" w:hAnsi="Times New Roman"/>
            <w:sz w:val="24"/>
            <w:szCs w:val="24"/>
          </w:rPr>
          <w:t>http://www.iprbookshop.ru/29298.html</w:t>
        </w:r>
      </w:hyperlink>
    </w:p>
    <w:p w:rsidR="00F64219" w:rsidRDefault="00F64219"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341785" w:rsidRDefault="00F64219" w:rsidP="00341785">
      <w:pPr>
        <w:pStyle w:val="a3"/>
        <w:numPr>
          <w:ilvl w:val="1"/>
          <w:numId w:val="49"/>
        </w:numPr>
        <w:rPr>
          <w:b/>
          <w:iCs/>
        </w:rPr>
      </w:pPr>
      <w:r w:rsidRPr="00341785">
        <w:rPr>
          <w:b/>
          <w:iCs/>
        </w:rPr>
        <w:t>Дополнительная учебная литература:</w:t>
      </w:r>
    </w:p>
    <w:p w:rsidR="00F64219" w:rsidRDefault="00F64219" w:rsidP="00655F5E">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14" w:history="1">
        <w:r w:rsidRPr="003347F0">
          <w:rPr>
            <w:rStyle w:val="a5"/>
            <w:rFonts w:ascii="Times New Roman" w:hAnsi="Times New Roman"/>
            <w:sz w:val="24"/>
            <w:szCs w:val="24"/>
            <w:shd w:val="clear" w:color="auto" w:fill="FFFFFF"/>
          </w:rPr>
          <w:t>http://www.iprbookshop.ru/27590.html</w:t>
        </w:r>
      </w:hyperlink>
    </w:p>
    <w:p w:rsidR="00F64219" w:rsidRDefault="00F64219" w:rsidP="00655F5E">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15" w:history="1">
        <w:r w:rsidRPr="003347F0">
          <w:rPr>
            <w:rStyle w:val="a5"/>
            <w:rFonts w:ascii="Times New Roman" w:hAnsi="Times New Roman"/>
            <w:sz w:val="24"/>
            <w:szCs w:val="24"/>
          </w:rPr>
          <w:t>http://www.iprbookshop.ru/9057.html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6" w:history="1">
        <w:r w:rsidRPr="003347F0">
          <w:rPr>
            <w:rStyle w:val="a5"/>
            <w:rFonts w:ascii="Times New Roman" w:hAnsi="Times New Roman"/>
            <w:sz w:val="24"/>
            <w:szCs w:val="24"/>
          </w:rPr>
          <w:t>http://www.iprbookshop.ru/8867.html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:Вузовское образование, 2015. — 449 c. — 2227-8397. — Режим доступа: </w:t>
      </w:r>
      <w:hyperlink r:id="rId17" w:history="1">
        <w:r w:rsidRPr="003347F0">
          <w:rPr>
            <w:rStyle w:val="a5"/>
            <w:rFonts w:ascii="Times New Roman" w:hAnsi="Times New Roman"/>
            <w:sz w:val="24"/>
            <w:szCs w:val="24"/>
          </w:rPr>
          <w:t>http://www.iprbookshop.ru/29298.html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8" w:history="1">
        <w:r w:rsidRPr="003347F0">
          <w:rPr>
            <w:rStyle w:val="a5"/>
            <w:rFonts w:ascii="Times New Roman" w:hAnsi="Times New Roman"/>
            <w:sz w:val="24"/>
            <w:szCs w:val="24"/>
          </w:rPr>
          <w:t>http://www.iprbookshop.ru/10804.html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9" w:history="1">
        <w:r w:rsidRPr="003347F0">
          <w:rPr>
            <w:rStyle w:val="a5"/>
            <w:rFonts w:ascii="Times New Roman" w:hAnsi="Times New Roman"/>
            <w:sz w:val="24"/>
            <w:szCs w:val="24"/>
          </w:rPr>
          <w:t>http://www.iprbookshop.ru/11092.html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20" w:history="1">
        <w:r w:rsidRPr="003347F0">
          <w:rPr>
            <w:rStyle w:val="a5"/>
            <w:rFonts w:ascii="Times New Roman" w:hAnsi="Times New Roman"/>
            <w:sz w:val="24"/>
            <w:szCs w:val="24"/>
          </w:rPr>
          <w:t>http://www.iprbookshop.ru/32796.html</w:t>
        </w:r>
      </w:hyperlink>
    </w:p>
    <w:p w:rsidR="00F64219" w:rsidRPr="00B76746" w:rsidRDefault="00F64219" w:rsidP="00B76746">
      <w:pPr>
        <w:autoSpaceDE w:val="0"/>
        <w:autoSpaceDN w:val="0"/>
        <w:adjustRightInd w:val="0"/>
        <w:spacing w:after="0" w:line="240" w:lineRule="auto"/>
        <w:ind w:left="1069"/>
        <w:rPr>
          <w:rFonts w:ascii="Times New Roman" w:hAnsi="Times New Roman"/>
          <w:b/>
          <w:iCs/>
          <w:sz w:val="24"/>
          <w:szCs w:val="24"/>
        </w:rPr>
      </w:pPr>
    </w:p>
    <w:p w:rsidR="00F64219" w:rsidRPr="00B76746" w:rsidRDefault="00F64219"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F64219" w:rsidRPr="00B76746" w:rsidRDefault="009D20EB"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1" w:history="1">
        <w:r w:rsidR="00F64219" w:rsidRPr="00B76746">
          <w:rPr>
            <w:rFonts w:ascii="Times New Roman" w:hAnsi="Times New Roman"/>
            <w:color w:val="0066CC"/>
            <w:sz w:val="24"/>
            <w:szCs w:val="24"/>
            <w:u w:val="single"/>
          </w:rPr>
          <w:t>www.iprbookshop.ru</w:t>
        </w:r>
      </w:hyperlink>
      <w:r w:rsidR="00F64219" w:rsidRPr="00B76746">
        <w:rPr>
          <w:rFonts w:ascii="Times New Roman" w:hAnsi="Times New Roman"/>
          <w:sz w:val="24"/>
          <w:szCs w:val="24"/>
          <w:shd w:val="clear" w:color="auto" w:fill="FFFFFF"/>
        </w:rPr>
        <w:t xml:space="preserve">  - электронно-библиотечная система</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F64219" w:rsidRPr="00B76746" w:rsidRDefault="00F64219" w:rsidP="00B76746">
      <w:pPr>
        <w:autoSpaceDE w:val="0"/>
        <w:autoSpaceDN w:val="0"/>
        <w:adjustRightInd w:val="0"/>
        <w:spacing w:after="0" w:line="240" w:lineRule="auto"/>
        <w:ind w:left="720"/>
        <w:rPr>
          <w:rFonts w:ascii="Times New Roman" w:hAnsi="Times New Roman"/>
          <w:b/>
          <w:bCs/>
          <w:i/>
          <w:iCs/>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F64219" w:rsidRPr="00B76746" w:rsidRDefault="00F64219"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F64219" w:rsidRPr="00B76746" w:rsidRDefault="00F64219"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4219" w:rsidRPr="00B76746" w:rsidRDefault="00F64219"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 xml:space="preserve">Методические указания по освоению </w:t>
      </w:r>
      <w:r w:rsidRPr="00B76746">
        <w:rPr>
          <w:rFonts w:ascii="Times New Roman" w:hAnsi="Times New Roman"/>
          <w:bCs/>
          <w:iCs/>
          <w:sz w:val="24"/>
          <w:szCs w:val="24"/>
        </w:rPr>
        <w:lastRenderedPageBreak/>
        <w:t>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D97820" w:rsidRDefault="00F64219" w:rsidP="00B76746">
      <w:pPr>
        <w:autoSpaceDE w:val="0"/>
        <w:autoSpaceDN w:val="0"/>
        <w:adjustRightInd w:val="0"/>
        <w:spacing w:after="0" w:line="240" w:lineRule="auto"/>
        <w:jc w:val="both"/>
        <w:rPr>
          <w:rFonts w:ascii="Times New Roman" w:hAnsi="Times New Roman"/>
          <w:b/>
          <w:bCs/>
          <w:i/>
          <w:iCs/>
          <w:sz w:val="24"/>
          <w:szCs w:val="24"/>
        </w:rPr>
      </w:pPr>
      <w:r w:rsidRPr="00D97820">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D97820">
        <w:rPr>
          <w:rFonts w:ascii="Times New Roman" w:hAnsi="Times New Roman"/>
          <w:sz w:val="24"/>
          <w:szCs w:val="24"/>
        </w:rPr>
        <w:t xml:space="preserve"> 2010-2016</w:t>
      </w:r>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4.</w:t>
      </w:r>
      <w:r w:rsidRPr="00B76746">
        <w:rPr>
          <w:rFonts w:ascii="Times New Roman" w:hAnsi="Times New Roman"/>
          <w:sz w:val="24"/>
          <w:szCs w:val="24"/>
        </w:rPr>
        <w:t>Программадляработыс</w:t>
      </w:r>
      <w:proofErr w:type="spellStart"/>
      <w:r w:rsidRPr="00B76746">
        <w:rPr>
          <w:rFonts w:ascii="Times New Roman" w:hAnsi="Times New Roman"/>
          <w:sz w:val="24"/>
          <w:szCs w:val="24"/>
          <w:lang w:val="en-US"/>
        </w:rPr>
        <w:t>pdf</w:t>
      </w:r>
      <w:proofErr w:type="spellEnd"/>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5.</w:t>
      </w:r>
      <w:r w:rsidRPr="00B76746">
        <w:rPr>
          <w:rFonts w:ascii="Times New Roman" w:hAnsi="Times New Roman"/>
          <w:sz w:val="24"/>
          <w:szCs w:val="24"/>
        </w:rPr>
        <w:t>Архиватор</w:t>
      </w:r>
      <w:r w:rsidRPr="00950D42">
        <w:rPr>
          <w:rFonts w:ascii="Times New Roman" w:hAnsi="Times New Roman"/>
          <w:sz w:val="24"/>
          <w:szCs w:val="24"/>
        </w:rPr>
        <w:t xml:space="preserve"> 7-</w:t>
      </w:r>
      <w:r w:rsidRPr="00B76746">
        <w:rPr>
          <w:rFonts w:ascii="Times New Roman" w:hAnsi="Times New Roman"/>
          <w:sz w:val="24"/>
          <w:szCs w:val="24"/>
          <w:lang w:val="en-US"/>
        </w:rPr>
        <w:t>zip</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F64219" w:rsidRPr="00B76746" w:rsidRDefault="00F64219"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4219" w:rsidRPr="00B76746" w:rsidRDefault="00F64219"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4219" w:rsidRPr="00B76746" w:rsidRDefault="00F64219" w:rsidP="00B76746">
      <w:pPr>
        <w:tabs>
          <w:tab w:val="center" w:pos="4536"/>
          <w:tab w:val="right" w:pos="9072"/>
        </w:tabs>
        <w:spacing w:after="0" w:line="240" w:lineRule="auto"/>
        <w:ind w:firstLine="709"/>
        <w:jc w:val="both"/>
        <w:rPr>
          <w:rFonts w:ascii="Times New Roman" w:hAnsi="Times New Roman"/>
          <w:sz w:val="24"/>
          <w:szCs w:val="24"/>
        </w:rPr>
      </w:pP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F64219" w:rsidRPr="00B76746" w:rsidRDefault="00F64219"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lastRenderedPageBreak/>
        <w:t>- творческие задания;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95210E" w:rsidRDefault="00F64219"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5210E">
        <w:rPr>
          <w:rFonts w:ascii="Times New Roman" w:hAnsi="Times New Roman"/>
          <w:b/>
          <w:sz w:val="24"/>
          <w:szCs w:val="24"/>
        </w:rPr>
        <w:t>Методы психодиагностики в дошкольном и младшем школьном возрасте</w:t>
      </w:r>
      <w:r w:rsidRPr="0095210E">
        <w:rPr>
          <w:rFonts w:ascii="Times New Roman" w:hAnsi="Times New Roman"/>
          <w:b/>
          <w:bCs/>
          <w:sz w:val="24"/>
          <w:szCs w:val="24"/>
        </w:rPr>
        <w:t>»</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F64219" w:rsidRPr="00B76746" w:rsidRDefault="00F64219"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4219" w:rsidRPr="00E740A0" w:rsidTr="00A938AD">
        <w:trPr>
          <w:trHeight w:val="726"/>
        </w:trPr>
        <w:tc>
          <w:tcPr>
            <w:tcW w:w="209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w:t>
            </w:r>
            <w:r>
              <w:rPr>
                <w:rFonts w:ascii="Times New Roman" w:hAnsi="Times New Roman"/>
                <w:sz w:val="24"/>
                <w:szCs w:val="24"/>
                <w:lang w:eastAsia="en-US"/>
              </w:rPr>
              <w:t>5</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№1</w:t>
            </w:r>
            <w:r>
              <w:rPr>
                <w:rFonts w:ascii="Times New Roman" w:hAnsi="Times New Roman"/>
                <w:sz w:val="24"/>
                <w:szCs w:val="28"/>
              </w:rPr>
              <w:t>, т</w:t>
            </w:r>
            <w:r w:rsidRPr="00707AD0">
              <w:rPr>
                <w:rFonts w:ascii="Times New Roman" w:hAnsi="Times New Roman"/>
                <w:sz w:val="24"/>
                <w:szCs w:val="28"/>
              </w:rPr>
              <w:t>ворческое задание №2</w:t>
            </w:r>
            <w:r>
              <w:rPr>
                <w:rFonts w:ascii="Times New Roman" w:hAnsi="Times New Roman"/>
                <w:sz w:val="24"/>
                <w:szCs w:val="28"/>
              </w:rPr>
              <w:t>, т</w:t>
            </w:r>
            <w:r w:rsidRPr="00707AD0">
              <w:rPr>
                <w:rFonts w:ascii="Times New Roman" w:hAnsi="Times New Roman"/>
                <w:sz w:val="24"/>
                <w:szCs w:val="28"/>
              </w:rPr>
              <w:t>ворческое задание №3</w:t>
            </w:r>
            <w:r>
              <w:rPr>
                <w:rFonts w:ascii="Times New Roman" w:hAnsi="Times New Roman"/>
                <w:sz w:val="24"/>
                <w:szCs w:val="28"/>
              </w:rPr>
              <w:t>, т</w:t>
            </w:r>
            <w:r w:rsidRPr="00707AD0">
              <w:rPr>
                <w:rFonts w:ascii="Times New Roman" w:hAnsi="Times New Roman"/>
                <w:sz w:val="24"/>
                <w:szCs w:val="28"/>
              </w:rPr>
              <w:t>ворческое задание №7</w:t>
            </w:r>
            <w:r>
              <w:rPr>
                <w:rFonts w:ascii="Times New Roman" w:hAnsi="Times New Roman"/>
                <w:sz w:val="24"/>
                <w:szCs w:val="28"/>
              </w:rPr>
              <w:t>, т</w:t>
            </w:r>
            <w:r w:rsidRPr="00707AD0">
              <w:rPr>
                <w:rFonts w:ascii="Times New Roman" w:hAnsi="Times New Roman"/>
                <w:sz w:val="24"/>
                <w:szCs w:val="28"/>
              </w:rPr>
              <w:t>ворческое задание №8</w:t>
            </w:r>
            <w:r>
              <w:rPr>
                <w:rFonts w:ascii="Times New Roman" w:hAnsi="Times New Roman"/>
                <w:sz w:val="24"/>
                <w:szCs w:val="28"/>
              </w:rPr>
              <w:t>, т</w:t>
            </w:r>
            <w:r w:rsidRPr="00707AD0">
              <w:rPr>
                <w:rFonts w:ascii="Times New Roman" w:hAnsi="Times New Roman"/>
                <w:sz w:val="24"/>
                <w:szCs w:val="28"/>
              </w:rPr>
              <w:t>ворческое задание №9</w:t>
            </w:r>
            <w:r>
              <w:rPr>
                <w:rFonts w:ascii="Times New Roman" w:hAnsi="Times New Roman"/>
                <w:sz w:val="24"/>
                <w:szCs w:val="28"/>
              </w:rPr>
              <w:t>, т</w:t>
            </w:r>
            <w:r w:rsidRPr="00707AD0">
              <w:rPr>
                <w:rFonts w:ascii="Times New Roman" w:hAnsi="Times New Roman"/>
                <w:sz w:val="24"/>
                <w:szCs w:val="28"/>
              </w:rPr>
              <w:t>ворческое задание №10</w:t>
            </w:r>
            <w:r>
              <w:rPr>
                <w:rFonts w:ascii="Times New Roman" w:hAnsi="Times New Roman"/>
                <w:sz w:val="24"/>
                <w:szCs w:val="28"/>
              </w:rPr>
              <w:t>, т</w:t>
            </w:r>
            <w:r w:rsidRPr="00707AD0">
              <w:rPr>
                <w:rFonts w:ascii="Times New Roman" w:hAnsi="Times New Roman"/>
                <w:sz w:val="24"/>
                <w:szCs w:val="28"/>
              </w:rPr>
              <w:t>ворческое задание №11</w:t>
            </w:r>
            <w:r>
              <w:rPr>
                <w:rFonts w:ascii="Times New Roman" w:hAnsi="Times New Roman"/>
                <w:sz w:val="24"/>
                <w:szCs w:val="28"/>
              </w:rPr>
              <w:t>,</w:t>
            </w:r>
          </w:p>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т</w:t>
            </w:r>
            <w:r w:rsidRPr="00707AD0">
              <w:rPr>
                <w:rFonts w:ascii="Times New Roman" w:hAnsi="Times New Roman"/>
                <w:sz w:val="24"/>
                <w:szCs w:val="28"/>
              </w:rPr>
              <w:t>ворческое задание №12</w:t>
            </w:r>
          </w:p>
          <w:p w:rsidR="00F64219" w:rsidRPr="00B76746" w:rsidRDefault="00F64219" w:rsidP="00B76746">
            <w:pPr>
              <w:spacing w:after="0" w:line="240" w:lineRule="auto"/>
              <w:ind w:firstLine="33"/>
              <w:rPr>
                <w:rFonts w:ascii="Times New Roman" w:hAnsi="Times New Roman"/>
                <w:sz w:val="24"/>
                <w:szCs w:val="24"/>
              </w:rPr>
            </w:pP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№4</w:t>
            </w:r>
            <w:r>
              <w:rPr>
                <w:rFonts w:ascii="Times New Roman" w:hAnsi="Times New Roman"/>
                <w:sz w:val="24"/>
                <w:szCs w:val="28"/>
              </w:rPr>
              <w:t>, т</w:t>
            </w:r>
            <w:r w:rsidRPr="00707AD0">
              <w:rPr>
                <w:rFonts w:ascii="Times New Roman" w:hAnsi="Times New Roman"/>
                <w:sz w:val="24"/>
                <w:szCs w:val="28"/>
              </w:rPr>
              <w:t>ворческое задание №5</w:t>
            </w:r>
            <w:r>
              <w:rPr>
                <w:rFonts w:ascii="Times New Roman" w:hAnsi="Times New Roman"/>
                <w:sz w:val="24"/>
                <w:szCs w:val="28"/>
              </w:rPr>
              <w:t>,</w:t>
            </w:r>
          </w:p>
          <w:p w:rsidR="00F64219" w:rsidRPr="00B76746"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8"/>
              </w:rPr>
              <w:t>т</w:t>
            </w:r>
            <w:r w:rsidRPr="00707AD0">
              <w:rPr>
                <w:rFonts w:ascii="Times New Roman" w:hAnsi="Times New Roman"/>
                <w:sz w:val="24"/>
                <w:szCs w:val="28"/>
              </w:rPr>
              <w:t>ворческое задание №6</w:t>
            </w:r>
            <w:r>
              <w:rPr>
                <w:rFonts w:ascii="Times New Roman" w:hAnsi="Times New Roman"/>
                <w:sz w:val="24"/>
                <w:szCs w:val="28"/>
              </w:rPr>
              <w:t>, т</w:t>
            </w:r>
            <w:r w:rsidRPr="00707AD0">
              <w:rPr>
                <w:rFonts w:ascii="Times New Roman" w:hAnsi="Times New Roman"/>
                <w:sz w:val="24"/>
                <w:szCs w:val="28"/>
              </w:rPr>
              <w:t>ворческое задание №13</w:t>
            </w:r>
            <w:r>
              <w:rPr>
                <w:rFonts w:ascii="Times New Roman" w:hAnsi="Times New Roman"/>
                <w:sz w:val="24"/>
                <w:szCs w:val="28"/>
              </w:rPr>
              <w:t>, т</w:t>
            </w:r>
            <w:r w:rsidRPr="00707AD0">
              <w:rPr>
                <w:rFonts w:ascii="Times New Roman" w:hAnsi="Times New Roman"/>
                <w:sz w:val="24"/>
                <w:szCs w:val="28"/>
              </w:rPr>
              <w:t>ворческое задание №14</w:t>
            </w:r>
            <w:r>
              <w:rPr>
                <w:rFonts w:ascii="Times New Roman" w:hAnsi="Times New Roman"/>
                <w:sz w:val="24"/>
                <w:szCs w:val="28"/>
              </w:rPr>
              <w:t>, т</w:t>
            </w:r>
            <w:r w:rsidRPr="00707AD0">
              <w:rPr>
                <w:rFonts w:ascii="Times New Roman" w:hAnsi="Times New Roman"/>
                <w:sz w:val="24"/>
                <w:szCs w:val="28"/>
              </w:rPr>
              <w:t>ворческое задание №15</w:t>
            </w:r>
            <w:r>
              <w:rPr>
                <w:rFonts w:ascii="Times New Roman" w:hAnsi="Times New Roman"/>
                <w:sz w:val="24"/>
                <w:szCs w:val="28"/>
              </w:rPr>
              <w:t>, с</w:t>
            </w:r>
            <w:r w:rsidRPr="00707AD0">
              <w:rPr>
                <w:rFonts w:ascii="Times New Roman" w:hAnsi="Times New Roman"/>
                <w:sz w:val="24"/>
                <w:szCs w:val="24"/>
              </w:rPr>
              <w:t>итуационные задачи</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F64219" w:rsidRPr="00B76746" w:rsidRDefault="00F64219" w:rsidP="00B76746">
      <w:pPr>
        <w:spacing w:after="0" w:line="240" w:lineRule="auto"/>
        <w:ind w:firstLine="567"/>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F64219" w:rsidRPr="00B76746" w:rsidRDefault="00F64219" w:rsidP="00B76746">
      <w:pPr>
        <w:spacing w:after="0" w:line="240" w:lineRule="auto"/>
        <w:jc w:val="both"/>
        <w:rPr>
          <w:rFonts w:ascii="Times New Roman" w:hAnsi="Times New Roman"/>
          <w:sz w:val="24"/>
          <w:szCs w:val="24"/>
          <w:lang w:eastAsia="en-US"/>
        </w:rPr>
      </w:pPr>
    </w:p>
    <w:p w:rsidR="00F64219" w:rsidRPr="00B76746" w:rsidRDefault="00F64219"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F64219" w:rsidRPr="00B76746" w:rsidRDefault="00F64219" w:rsidP="00B76746">
      <w:pPr>
        <w:spacing w:after="0" w:line="240" w:lineRule="auto"/>
        <w:jc w:val="center"/>
        <w:rPr>
          <w:rFonts w:ascii="Times New Roman" w:hAnsi="Times New Roman"/>
          <w:b/>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lastRenderedPageBreak/>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4219" w:rsidRPr="00E740A0" w:rsidTr="00A938AD">
        <w:trPr>
          <w:jc w:val="center"/>
        </w:trPr>
        <w:tc>
          <w:tcPr>
            <w:tcW w:w="139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F64219" w:rsidRPr="00B76746" w:rsidRDefault="00F64219" w:rsidP="00B76746">
      <w:pPr>
        <w:spacing w:after="0" w:line="240" w:lineRule="auto"/>
        <w:ind w:left="360"/>
        <w:jc w:val="both"/>
        <w:rPr>
          <w:rFonts w:ascii="Times New Roman" w:hAnsi="Times New Roman"/>
          <w:b/>
          <w:sz w:val="24"/>
          <w:szCs w:val="24"/>
        </w:rPr>
      </w:pPr>
    </w:p>
    <w:p w:rsidR="00F64219" w:rsidRPr="00B76746" w:rsidRDefault="00F64219"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4219" w:rsidRPr="00B76746" w:rsidRDefault="00F64219" w:rsidP="00B76746">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 Оценка психологического состояния дошкольников и младших школьников при помощи системы тестов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психодиагностика;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диагноз;</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измерение;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психологический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 Кто предложил исследование памяти методом пиктограммы: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С.Л. Рубинштейн;</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А.Р. </w:t>
      </w:r>
      <w:proofErr w:type="spellStart"/>
      <w:r w:rsidRPr="00B724E9">
        <w:rPr>
          <w:rFonts w:ascii="Times New Roman" w:hAnsi="Times New Roman"/>
          <w:sz w:val="24"/>
          <w:szCs w:val="24"/>
        </w:rPr>
        <w:t>Лурия</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Т. </w:t>
      </w:r>
      <w:proofErr w:type="spellStart"/>
      <w:r w:rsidRPr="00B724E9">
        <w:rPr>
          <w:rFonts w:ascii="Times New Roman" w:hAnsi="Times New Roman"/>
          <w:sz w:val="24"/>
          <w:szCs w:val="24"/>
        </w:rPr>
        <w:t>Рибо</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lastRenderedPageBreak/>
        <w:t>г) В.Б. Зейгарник.</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3. Используемая в детской диагностике методика обучающего обучения А.Я. Ивановой направлена на изучение: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интеллектуального уровня;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зоны ближайшего развития;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мотивации учебной деятельности;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эмоциональных блоков интеллектуальной работы.</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4. Метод познания, который ограничивается регистрацией выявленных фактов при исследовании возрастных особенностей дошкольников и младших школьников,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формирующим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наблюдением;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констатирующим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квазиэкспериментом</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моделированием.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5. Метод активного воздействия исследователя на изменения психики ребенка – это: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включенное наблюдение;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пилотажный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контрольный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формирующий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констатирующий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6. </w:t>
      </w:r>
      <w:proofErr w:type="spellStart"/>
      <w:r w:rsidRPr="00B724E9">
        <w:rPr>
          <w:rFonts w:ascii="Times New Roman" w:hAnsi="Times New Roman"/>
          <w:b/>
          <w:sz w:val="24"/>
          <w:szCs w:val="24"/>
        </w:rPr>
        <w:t>Б.Г.Ананьев</w:t>
      </w:r>
      <w:proofErr w:type="spellEnd"/>
      <w:r w:rsidRPr="00B724E9">
        <w:rPr>
          <w:rFonts w:ascii="Times New Roman" w:hAnsi="Times New Roman"/>
          <w:b/>
          <w:sz w:val="24"/>
          <w:szCs w:val="24"/>
        </w:rPr>
        <w:t xml:space="preserve"> относит </w:t>
      </w:r>
      <w:proofErr w:type="spellStart"/>
      <w:r w:rsidRPr="00B724E9">
        <w:rPr>
          <w:rFonts w:ascii="Times New Roman" w:hAnsi="Times New Roman"/>
          <w:b/>
          <w:sz w:val="24"/>
          <w:szCs w:val="24"/>
        </w:rPr>
        <w:t>лонгитюдный</w:t>
      </w:r>
      <w:proofErr w:type="spellEnd"/>
      <w:r w:rsidRPr="00B724E9">
        <w:rPr>
          <w:rFonts w:ascii="Times New Roman" w:hAnsi="Times New Roman"/>
          <w:b/>
          <w:sz w:val="24"/>
          <w:szCs w:val="24"/>
        </w:rPr>
        <w:t xml:space="preserve"> метод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к организационным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 эмпирическим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 способам обработки данных;</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к интерпретационным методам.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7. Первые интеллектуальные тесты для детей были разработаны: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Бине</w:t>
      </w:r>
      <w:proofErr w:type="spellEnd"/>
      <w:r w:rsidRPr="00B724E9">
        <w:rPr>
          <w:rFonts w:ascii="Times New Roman" w:hAnsi="Times New Roman"/>
          <w:sz w:val="24"/>
          <w:szCs w:val="24"/>
        </w:rPr>
        <w:t>-Симоном;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И.П. Павловым;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w:t>
      </w:r>
      <w:proofErr w:type="spellStart"/>
      <w:r w:rsidRPr="00B724E9">
        <w:rPr>
          <w:rFonts w:ascii="Times New Roman" w:hAnsi="Times New Roman"/>
          <w:sz w:val="24"/>
          <w:szCs w:val="24"/>
        </w:rPr>
        <w:t>Эббингаузом</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8. Таблицы </w:t>
      </w:r>
      <w:proofErr w:type="spellStart"/>
      <w:r w:rsidRPr="00B724E9">
        <w:rPr>
          <w:rFonts w:ascii="Times New Roman" w:hAnsi="Times New Roman"/>
          <w:b/>
          <w:sz w:val="24"/>
          <w:szCs w:val="24"/>
        </w:rPr>
        <w:t>Шульте</w:t>
      </w:r>
      <w:proofErr w:type="spellEnd"/>
      <w:r w:rsidRPr="00B724E9">
        <w:rPr>
          <w:rFonts w:ascii="Times New Roman" w:hAnsi="Times New Roman"/>
          <w:b/>
          <w:sz w:val="24"/>
          <w:szCs w:val="24"/>
        </w:rPr>
        <w:t xml:space="preserve"> предназначены для исследования объема внимания младшего школьника, а таблицы </w:t>
      </w:r>
      <w:proofErr w:type="spellStart"/>
      <w:r w:rsidRPr="00B724E9">
        <w:rPr>
          <w:rFonts w:ascii="Times New Roman" w:hAnsi="Times New Roman"/>
          <w:b/>
          <w:sz w:val="24"/>
          <w:szCs w:val="24"/>
        </w:rPr>
        <w:t>Шульте-Горбова</w:t>
      </w:r>
      <w:proofErr w:type="spellEnd"/>
      <w:r w:rsidRPr="00B724E9">
        <w:rPr>
          <w:rFonts w:ascii="Times New Roman" w:hAnsi="Times New Roman"/>
          <w:b/>
          <w:sz w:val="24"/>
          <w:szCs w:val="24"/>
        </w:rPr>
        <w:t xml:space="preserve">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устойчивости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концентрации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переключаемости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динамической асимметрии внимания.</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9. Методика </w:t>
      </w:r>
      <w:proofErr w:type="spellStart"/>
      <w:r w:rsidRPr="00B724E9">
        <w:rPr>
          <w:rFonts w:ascii="Times New Roman" w:hAnsi="Times New Roman"/>
          <w:b/>
          <w:sz w:val="24"/>
          <w:szCs w:val="24"/>
        </w:rPr>
        <w:t>Дембо</w:t>
      </w:r>
      <w:proofErr w:type="spellEnd"/>
      <w:r w:rsidRPr="00B724E9">
        <w:rPr>
          <w:rFonts w:ascii="Times New Roman" w:hAnsi="Times New Roman"/>
          <w:b/>
          <w:sz w:val="24"/>
          <w:szCs w:val="24"/>
        </w:rPr>
        <w:t>-Рубинштейна в младшем школьном возрасте используется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уровня самооценки;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личностных особенностей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познавательной сферы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10. Минимальный возраст, начиная с которого может использоваться цветовой тест отношений А.М. Эткинда: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lastRenderedPageBreak/>
        <w:t>а) 3-4 года;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5-6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7-8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9-10 лет.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11. В дошкольном возрасте «Кубики </w:t>
      </w:r>
      <w:proofErr w:type="spellStart"/>
      <w:r w:rsidRPr="00B724E9">
        <w:rPr>
          <w:rFonts w:ascii="Times New Roman" w:hAnsi="Times New Roman"/>
          <w:b/>
          <w:sz w:val="24"/>
          <w:szCs w:val="24"/>
        </w:rPr>
        <w:t>Кооса</w:t>
      </w:r>
      <w:proofErr w:type="spellEnd"/>
      <w:r w:rsidRPr="00B724E9">
        <w:rPr>
          <w:rFonts w:ascii="Times New Roman" w:hAnsi="Times New Roman"/>
          <w:b/>
          <w:sz w:val="24"/>
          <w:szCs w:val="24"/>
        </w:rPr>
        <w:t>» являются методиками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процесса решения конструктивных задач;</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абстрактно-логического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дискурсивного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оперативной памяти.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12. В детском варианте теста Векслера наиболее </w:t>
      </w:r>
      <w:proofErr w:type="spellStart"/>
      <w:r w:rsidRPr="00B724E9">
        <w:rPr>
          <w:rFonts w:ascii="Times New Roman" w:hAnsi="Times New Roman"/>
          <w:b/>
          <w:sz w:val="24"/>
          <w:szCs w:val="24"/>
        </w:rPr>
        <w:t>культурально</w:t>
      </w:r>
      <w:proofErr w:type="spellEnd"/>
      <w:r w:rsidRPr="00B724E9">
        <w:rPr>
          <w:rFonts w:ascii="Times New Roman" w:hAnsi="Times New Roman"/>
          <w:b/>
          <w:sz w:val="24"/>
          <w:szCs w:val="24"/>
        </w:rPr>
        <w:t>-зависимы результаты по тесту:</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недостающие детали;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арифметика;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лабиринт;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осведомленность.</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13. Какой из перечисленных факторов может приводить к снижению показателей по вербальному тесту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высокий уровень тревоги;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высокая потребность в самореализации;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высокий уровень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высокая самооценка.</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14. Опросник Филипса предназначен для диагностики: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тревожности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интеллекта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депрессии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эмпатии</w:t>
      </w:r>
      <w:proofErr w:type="spellEnd"/>
      <w:r w:rsidRPr="00B724E9">
        <w:rPr>
          <w:rFonts w:ascii="Times New Roman" w:hAnsi="Times New Roman"/>
          <w:sz w:val="24"/>
          <w:szCs w:val="24"/>
        </w:rPr>
        <w:t xml:space="preserve"> в младшем школьном возрасте.</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15. Какой из тестов позволяет сопоставить вербальные и невербальные способности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тест </w:t>
      </w:r>
      <w:proofErr w:type="spellStart"/>
      <w:r w:rsidRPr="00B724E9">
        <w:rPr>
          <w:rFonts w:ascii="Times New Roman" w:hAnsi="Times New Roman"/>
          <w:sz w:val="24"/>
          <w:szCs w:val="24"/>
        </w:rPr>
        <w:t>Роршаха</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тест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тест Бендер;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тест </w:t>
      </w:r>
      <w:proofErr w:type="spellStart"/>
      <w:r w:rsidRPr="00B724E9">
        <w:rPr>
          <w:rFonts w:ascii="Times New Roman" w:hAnsi="Times New Roman"/>
          <w:sz w:val="24"/>
          <w:szCs w:val="24"/>
        </w:rPr>
        <w:t>Кеттелла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16.  16-факторный личностный опросник разработал …..</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Кеттел</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w:t>
      </w:r>
      <w:proofErr w:type="spellStart"/>
      <w:r w:rsidRPr="00B724E9">
        <w:rPr>
          <w:rFonts w:ascii="Times New Roman" w:hAnsi="Times New Roman"/>
          <w:sz w:val="24"/>
          <w:szCs w:val="24"/>
        </w:rPr>
        <w:t>Рорших</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Векслер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Бендер</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17. Проективные тесты и методики для оценки личностных качеств дошкольника и младшего школьника отличаются от объективных тестов и стандартизированных самоотчетов тем, что: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 могут давать объективных и надежных результатов;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результаты по тесту не поддаются никакой формализации;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интерпретация результатов по тесту зависит от компетентности и уровня квалификации </w:t>
      </w:r>
      <w:proofErr w:type="spellStart"/>
      <w:r w:rsidRPr="00B724E9">
        <w:rPr>
          <w:rFonts w:ascii="Times New Roman" w:hAnsi="Times New Roman"/>
          <w:sz w:val="24"/>
          <w:szCs w:val="24"/>
        </w:rPr>
        <w:t>психодиагноста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18.Группа тестов, предназначенных для оценки уровня развития мышления дошкольников и младших школьников (интеллект человека и его отдельных когнитивных процессов, таких, как память, внимание, воображение, речь, восприятие), носит название тестов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способностей;</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тревожности.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19. Тест </w:t>
      </w:r>
      <w:proofErr w:type="spellStart"/>
      <w:r w:rsidRPr="00B724E9">
        <w:rPr>
          <w:rFonts w:ascii="Times New Roman" w:hAnsi="Times New Roman"/>
          <w:b/>
          <w:sz w:val="24"/>
          <w:szCs w:val="24"/>
        </w:rPr>
        <w:t>Кеттелла</w:t>
      </w:r>
      <w:proofErr w:type="spellEnd"/>
      <w:r w:rsidRPr="00B724E9">
        <w:rPr>
          <w:rFonts w:ascii="Times New Roman" w:hAnsi="Times New Roman"/>
          <w:b/>
          <w:sz w:val="24"/>
          <w:szCs w:val="24"/>
        </w:rPr>
        <w:t xml:space="preserve"> позволяет оценить личность младшего школьника по:</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а) 5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б) 2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в) 16 факторам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20. Какие тесты предназначены для оценки уровня развития мышления дошкольников и младших школьников и их отдельных когнитивных процессов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межличностные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интеллектуальные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бланковые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jc w:val="both"/>
        <w:rPr>
          <w:rFonts w:ascii="Times New Roman" w:hAnsi="Times New Roman"/>
          <w:sz w:val="24"/>
          <w:szCs w:val="24"/>
          <w:lang w:eastAsia="en-US"/>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1. Цель методики «Запомни и расставь точки»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оценить объем внимания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оценить память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оценить межличностные отношения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оценить образно-логическое мышление</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д) нет верного ответа</w:t>
      </w:r>
    </w:p>
    <w:p w:rsidR="00F64219" w:rsidRPr="00E2126D" w:rsidRDefault="00F64219" w:rsidP="00E2126D">
      <w:pPr>
        <w:tabs>
          <w:tab w:val="num" w:pos="0"/>
          <w:tab w:val="left" w:pos="2097"/>
        </w:tabs>
        <w:spacing w:after="0" w:line="240" w:lineRule="auto"/>
        <w:ind w:firstLine="709"/>
        <w:jc w:val="both"/>
        <w:rPr>
          <w:rFonts w:ascii="Times New Roman" w:hAnsi="Times New Roman"/>
          <w:sz w:val="24"/>
          <w:szCs w:val="24"/>
        </w:rPr>
      </w:pPr>
      <w:r>
        <w:rPr>
          <w:rFonts w:ascii="Times New Roman" w:hAnsi="Times New Roman"/>
          <w:sz w:val="24"/>
          <w:szCs w:val="24"/>
        </w:rPr>
        <w:tab/>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2. Тест Керна-</w:t>
      </w:r>
      <w:proofErr w:type="spellStart"/>
      <w:r w:rsidRPr="00E2126D">
        <w:rPr>
          <w:rFonts w:ascii="Times New Roman" w:hAnsi="Times New Roman"/>
          <w:b/>
          <w:sz w:val="24"/>
          <w:szCs w:val="24"/>
        </w:rPr>
        <w:t>Йирасика</w:t>
      </w:r>
      <w:proofErr w:type="spellEnd"/>
      <w:r w:rsidRPr="00E2126D">
        <w:rPr>
          <w:rFonts w:ascii="Times New Roman" w:hAnsi="Times New Roman"/>
          <w:b/>
          <w:sz w:val="24"/>
          <w:szCs w:val="24"/>
        </w:rPr>
        <w:t xml:space="preserve"> используется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тревожности;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интеллекта;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психологической готовности к школьному обучению;</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эмоциональной сферы.</w:t>
      </w:r>
    </w:p>
    <w:p w:rsidR="00F64219" w:rsidRDefault="00F64219" w:rsidP="00E2126D">
      <w:pPr>
        <w:tabs>
          <w:tab w:val="num" w:pos="0"/>
        </w:tabs>
        <w:spacing w:after="0" w:line="240" w:lineRule="auto"/>
        <w:ind w:firstLine="709"/>
        <w:jc w:val="both"/>
        <w:rPr>
          <w:rFonts w:ascii="Times New Roman" w:hAnsi="Times New Roman"/>
          <w:b/>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3. Для исследования личностных особенностей</w:t>
      </w:r>
      <w:r w:rsidRPr="00E2126D">
        <w:rPr>
          <w:rFonts w:ascii="Times New Roman" w:hAnsi="Times New Roman"/>
          <w:b/>
          <w:sz w:val="24"/>
          <w:szCs w:val="24"/>
        </w:rPr>
        <w:tab/>
        <w:t xml:space="preserve">младшего школьника наиболее </w:t>
      </w:r>
      <w:proofErr w:type="spellStart"/>
      <w:r w:rsidRPr="00E2126D">
        <w:rPr>
          <w:rFonts w:ascii="Times New Roman" w:hAnsi="Times New Roman"/>
          <w:b/>
          <w:sz w:val="24"/>
          <w:szCs w:val="24"/>
        </w:rPr>
        <w:t>диагностичны</w:t>
      </w:r>
      <w:proofErr w:type="spellEnd"/>
      <w:r w:rsidRPr="00E2126D">
        <w:rPr>
          <w:rFonts w:ascii="Times New Roman" w:hAnsi="Times New Roman"/>
          <w:b/>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опросники;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проективные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тесты-задания;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4. Ведущей деятельностью дошкольника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lastRenderedPageBreak/>
        <w:t xml:space="preserve">5. Методика </w:t>
      </w:r>
      <w:proofErr w:type="spellStart"/>
      <w:r w:rsidRPr="001273EC">
        <w:rPr>
          <w:rFonts w:ascii="Times New Roman" w:hAnsi="Times New Roman"/>
          <w:b/>
          <w:sz w:val="24"/>
          <w:szCs w:val="24"/>
        </w:rPr>
        <w:t>Равена</w:t>
      </w:r>
      <w:proofErr w:type="spellEnd"/>
      <w:r w:rsidRPr="001273EC">
        <w:rPr>
          <w:rFonts w:ascii="Times New Roman" w:hAnsi="Times New Roman"/>
          <w:b/>
          <w:sz w:val="24"/>
          <w:szCs w:val="24"/>
        </w:rPr>
        <w:t xml:space="preserve"> предназначена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вербального и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6. Для диагностики уровня   обобщения в дошкольном и младшем школьном возрасте используется методика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7. Для диагностики опосредствованного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8. Для диагностики непосредственного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9. Методика «Графический диктант» разработана: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А.Н. Леонтьевым;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Д.А. Леонтьевым.</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10. В психодиагностике детей младшего школьного возраста используется адаптированный вариант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w:t>
      </w:r>
      <w:r w:rsidRPr="00E2126D">
        <w:rPr>
          <w:rFonts w:ascii="Times New Roman" w:hAnsi="Times New Roman"/>
          <w:sz w:val="24"/>
          <w:szCs w:val="24"/>
          <w:lang w:val="en-US"/>
        </w:rPr>
        <w:t>MMPI</w:t>
      </w:r>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Кеттелла</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ТАТ:</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w:t>
      </w:r>
      <w:proofErr w:type="spellStart"/>
      <w:r w:rsidRPr="00E2126D">
        <w:rPr>
          <w:rFonts w:ascii="Times New Roman" w:hAnsi="Times New Roman"/>
          <w:sz w:val="24"/>
          <w:szCs w:val="24"/>
        </w:rPr>
        <w:t>Басса-Дарки</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11. Для диагностики внимания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корректурная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аттенционная</w:t>
      </w:r>
      <w:proofErr w:type="spellEnd"/>
      <w:r w:rsidRPr="00E2126D">
        <w:rPr>
          <w:rFonts w:ascii="Times New Roman" w:hAnsi="Times New Roman"/>
          <w:sz w:val="24"/>
          <w:szCs w:val="24"/>
        </w:rPr>
        <w:t xml:space="preserve">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когнитивная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галлюцинаторная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12. Критерием психологической готовности к школьному обучению будет являться: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готовность подчинять свои действия требованиям взрослого;</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готовность собирать вещи в портфель;</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готовность учиться на протяжении всей жизни;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lastRenderedPageBreak/>
        <w:t>г) все ответы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«Вырежи фигуры»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«Вербальная фантазия» предназначена для диагностики воображения: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«Нелепицы»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E2126D" w:rsidRDefault="00F64219" w:rsidP="00E2126D">
      <w:pPr>
        <w:pStyle w:val="a3"/>
        <w:tabs>
          <w:tab w:val="num" w:pos="0"/>
        </w:tabs>
        <w:ind w:left="0" w:firstLine="709"/>
        <w:jc w:val="both"/>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16. Ведущей деятельностью младшего 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17. Методика «Простые аналогии» используется для диагностики уровня когнитивного развития: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18. Методика «Красно-черные таблицы» </w:t>
      </w:r>
      <w:proofErr w:type="spellStart"/>
      <w:r w:rsidRPr="001273EC">
        <w:rPr>
          <w:rFonts w:ascii="Times New Roman" w:hAnsi="Times New Roman"/>
          <w:b/>
          <w:sz w:val="24"/>
          <w:szCs w:val="24"/>
        </w:rPr>
        <w:t>Горбова-Шульте</w:t>
      </w:r>
      <w:proofErr w:type="spellEnd"/>
      <w:r w:rsidRPr="001273EC">
        <w:rPr>
          <w:rFonts w:ascii="Times New Roman" w:hAnsi="Times New Roman"/>
          <w:b/>
          <w:sz w:val="24"/>
          <w:szCs w:val="24"/>
        </w:rPr>
        <w:t xml:space="preserve"> предназначена для: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исследование переключения и распределения внимания;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объема непосредственного запоминания;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уровня развития речевых процессов;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19. Методика «Образец и правило» разработана: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А.Л. </w:t>
      </w:r>
      <w:proofErr w:type="spellStart"/>
      <w:r w:rsidRPr="00E2126D">
        <w:rPr>
          <w:rFonts w:ascii="Times New Roman" w:hAnsi="Times New Roman"/>
          <w:sz w:val="24"/>
          <w:szCs w:val="24"/>
        </w:rPr>
        <w:t>Венгером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в)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А.А. Леонтьевым.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20. В дошкольном возрасте мышление не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наглядно-действенным;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наглядно-образным;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логическим;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словесно-логическим. </w:t>
      </w:r>
    </w:p>
    <w:p w:rsidR="00F64219"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Default="00F64219" w:rsidP="00EB4E66">
      <w:pPr>
        <w:pStyle w:val="a3"/>
        <w:numPr>
          <w:ilvl w:val="0"/>
          <w:numId w:val="39"/>
        </w:numPr>
        <w:ind w:firstLine="709"/>
        <w:jc w:val="both"/>
      </w:pPr>
      <w:r w:rsidRPr="00EB4E66">
        <w:t xml:space="preserve">Психодиагностика особенностей развития восприятия в дошкольном </w:t>
      </w:r>
      <w:r w:rsidRPr="00EB4E66">
        <w:lastRenderedPageBreak/>
        <w:t>возрасте.</w:t>
      </w:r>
    </w:p>
    <w:p w:rsidR="00F64219" w:rsidRDefault="00F64219" w:rsidP="00EB4E66">
      <w:pPr>
        <w:pStyle w:val="a3"/>
        <w:numPr>
          <w:ilvl w:val="0"/>
          <w:numId w:val="39"/>
        </w:numPr>
        <w:ind w:firstLine="709"/>
        <w:jc w:val="both"/>
      </w:pPr>
      <w:r w:rsidRPr="00EB4E66">
        <w:t>Диагностика уровня развития внимания дошкольника.</w:t>
      </w:r>
    </w:p>
    <w:p w:rsidR="00F64219" w:rsidRDefault="00F64219" w:rsidP="00EB4E66">
      <w:pPr>
        <w:pStyle w:val="a3"/>
        <w:numPr>
          <w:ilvl w:val="0"/>
          <w:numId w:val="39"/>
        </w:numPr>
        <w:ind w:firstLine="709"/>
        <w:jc w:val="both"/>
      </w:pPr>
      <w:r w:rsidRPr="00EB4E66">
        <w:t>Диагностика воображения в дошкольном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мнестической</w:t>
      </w:r>
      <w:proofErr w:type="spellEnd"/>
      <w:r w:rsidRPr="00EB4E66">
        <w:t xml:space="preserve"> деятельности дошкольника.</w:t>
      </w:r>
    </w:p>
    <w:p w:rsidR="00F64219" w:rsidRDefault="00F64219" w:rsidP="00EB4E66">
      <w:pPr>
        <w:pStyle w:val="a3"/>
        <w:numPr>
          <w:ilvl w:val="0"/>
          <w:numId w:val="39"/>
        </w:numPr>
        <w:ind w:firstLine="709"/>
        <w:jc w:val="both"/>
      </w:pPr>
      <w:r w:rsidRPr="00EB4E66">
        <w:t>Психодиагностика уровня развития мышления дошкольника.</w:t>
      </w:r>
    </w:p>
    <w:p w:rsidR="00F64219" w:rsidRDefault="00F64219" w:rsidP="00EB4E66">
      <w:pPr>
        <w:pStyle w:val="a3"/>
        <w:numPr>
          <w:ilvl w:val="0"/>
          <w:numId w:val="39"/>
        </w:numPr>
        <w:ind w:firstLine="709"/>
        <w:jc w:val="both"/>
      </w:pPr>
      <w:r w:rsidRPr="00EB4E66">
        <w:t>Диагностика уровня развития речи в дошкольном возрасте.</w:t>
      </w:r>
    </w:p>
    <w:p w:rsidR="00F64219" w:rsidRDefault="00F64219" w:rsidP="00EB4E66">
      <w:pPr>
        <w:pStyle w:val="a3"/>
        <w:numPr>
          <w:ilvl w:val="0"/>
          <w:numId w:val="39"/>
        </w:numPr>
        <w:ind w:firstLine="709"/>
        <w:jc w:val="both"/>
      </w:pPr>
      <w:r w:rsidRPr="00EB4E66">
        <w:t>Диагностика личностных особенностей дошкольника.</w:t>
      </w:r>
    </w:p>
    <w:p w:rsidR="00F64219" w:rsidRDefault="00F64219" w:rsidP="00EB4E66">
      <w:pPr>
        <w:pStyle w:val="a3"/>
        <w:numPr>
          <w:ilvl w:val="0"/>
          <w:numId w:val="39"/>
        </w:numPr>
        <w:ind w:firstLine="709"/>
        <w:jc w:val="both"/>
      </w:pPr>
      <w:r w:rsidRPr="00EB4E66">
        <w:t>Диагностика межличностных отношений в дошкольном возрасте.</w:t>
      </w:r>
    </w:p>
    <w:p w:rsidR="00F64219"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дошкольника. </w:t>
      </w:r>
    </w:p>
    <w:p w:rsidR="00F64219" w:rsidRDefault="00F64219" w:rsidP="00EB4E66">
      <w:pPr>
        <w:pStyle w:val="a3"/>
        <w:numPr>
          <w:ilvl w:val="0"/>
          <w:numId w:val="39"/>
        </w:numPr>
        <w:ind w:firstLine="709"/>
        <w:jc w:val="both"/>
      </w:pPr>
      <w:r>
        <w:t>Организация и проведение диагностики психологической готовности к школьному обучению.</w:t>
      </w:r>
    </w:p>
    <w:p w:rsidR="00F64219" w:rsidRDefault="00F64219" w:rsidP="00EB4E66">
      <w:pPr>
        <w:pStyle w:val="a3"/>
        <w:numPr>
          <w:ilvl w:val="0"/>
          <w:numId w:val="39"/>
        </w:numPr>
        <w:ind w:firstLine="709"/>
        <w:jc w:val="both"/>
      </w:pPr>
      <w:r>
        <w:t>Методики оценки психологической готовности к обучению в школе.</w:t>
      </w:r>
    </w:p>
    <w:p w:rsidR="00F64219" w:rsidRDefault="00F64219" w:rsidP="00EB4E66">
      <w:pPr>
        <w:pStyle w:val="a3"/>
        <w:numPr>
          <w:ilvl w:val="0"/>
          <w:numId w:val="39"/>
        </w:numPr>
        <w:ind w:firstLine="709"/>
        <w:jc w:val="both"/>
      </w:pPr>
      <w:r>
        <w:t xml:space="preserve">Оформление психологического заключения по результатам диагностики готовности к школьному обучению. </w:t>
      </w:r>
    </w:p>
    <w:p w:rsidR="00F64219" w:rsidRDefault="00F64219" w:rsidP="00EB4E66">
      <w:pPr>
        <w:pStyle w:val="a3"/>
        <w:numPr>
          <w:ilvl w:val="0"/>
          <w:numId w:val="39"/>
        </w:numPr>
        <w:ind w:firstLine="709"/>
        <w:jc w:val="both"/>
      </w:pPr>
      <w:r w:rsidRPr="00EB4E66">
        <w:t>Диагностика развития внимания в младшем 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мнестических</w:t>
      </w:r>
      <w:proofErr w:type="spellEnd"/>
      <w:r w:rsidRPr="00EB4E66">
        <w:t xml:space="preserve"> процессов в младшем школьном возрасте.</w:t>
      </w:r>
    </w:p>
    <w:p w:rsidR="00F64219" w:rsidRDefault="00F64219" w:rsidP="00EB4E66">
      <w:pPr>
        <w:pStyle w:val="a3"/>
        <w:numPr>
          <w:ilvl w:val="0"/>
          <w:numId w:val="39"/>
        </w:numPr>
        <w:ind w:firstLine="709"/>
        <w:jc w:val="both"/>
      </w:pPr>
      <w:r w:rsidRPr="00EB4E66">
        <w:t>Диагностика воображения младшего школьника.</w:t>
      </w:r>
    </w:p>
    <w:p w:rsidR="00F64219" w:rsidRDefault="00F64219" w:rsidP="00EB4E66">
      <w:pPr>
        <w:pStyle w:val="a3"/>
        <w:numPr>
          <w:ilvl w:val="0"/>
          <w:numId w:val="39"/>
        </w:numPr>
        <w:ind w:firstLine="709"/>
        <w:jc w:val="both"/>
      </w:pPr>
      <w:r w:rsidRPr="00EB4E66">
        <w:t>Диагностика уровня развития мыслительной деятельности в младшем школьном возрасте.</w:t>
      </w:r>
    </w:p>
    <w:p w:rsidR="00F64219" w:rsidRDefault="00F64219" w:rsidP="00EB4E66">
      <w:pPr>
        <w:pStyle w:val="a3"/>
        <w:numPr>
          <w:ilvl w:val="0"/>
          <w:numId w:val="39"/>
        </w:numPr>
        <w:ind w:firstLine="709"/>
        <w:jc w:val="both"/>
      </w:pPr>
      <w:r w:rsidRPr="00EB4E66">
        <w:t>Диагностика развития речевых процессов младшего школьника.</w:t>
      </w:r>
    </w:p>
    <w:p w:rsidR="00F64219" w:rsidRDefault="00F64219" w:rsidP="00EB4E66">
      <w:pPr>
        <w:pStyle w:val="a3"/>
        <w:numPr>
          <w:ilvl w:val="0"/>
          <w:numId w:val="39"/>
        </w:numPr>
        <w:ind w:firstLine="709"/>
        <w:jc w:val="both"/>
      </w:pPr>
      <w:r w:rsidRPr="00EB4E66">
        <w:t>Диагностика личностных особенностей младшего школьника.</w:t>
      </w:r>
    </w:p>
    <w:p w:rsidR="00F64219" w:rsidRDefault="00F64219" w:rsidP="00EB4E66">
      <w:pPr>
        <w:pStyle w:val="a3"/>
        <w:numPr>
          <w:ilvl w:val="0"/>
          <w:numId w:val="39"/>
        </w:numPr>
        <w:ind w:firstLine="709"/>
        <w:jc w:val="both"/>
      </w:pPr>
      <w:r w:rsidRPr="00EB4E66">
        <w:t>Диагностика межличностных отношений младшего школьника.</w:t>
      </w:r>
    </w:p>
    <w:p w:rsidR="00F64219" w:rsidRPr="00EB4E66"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младшего школьника. </w:t>
      </w:r>
    </w:p>
    <w:p w:rsidR="00F64219" w:rsidRPr="00B76746" w:rsidRDefault="00F64219" w:rsidP="00B76746">
      <w:pPr>
        <w:autoSpaceDE w:val="0"/>
        <w:autoSpaceDN w:val="0"/>
        <w:adjustRightInd w:val="0"/>
        <w:spacing w:after="0" w:line="240" w:lineRule="auto"/>
        <w:ind w:left="1788"/>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707AD0">
      <w:pPr>
        <w:widowControl w:val="0"/>
        <w:autoSpaceDE w:val="0"/>
        <w:autoSpaceDN w:val="0"/>
        <w:adjustRightInd w:val="0"/>
        <w:spacing w:after="0" w:line="240" w:lineRule="auto"/>
        <w:ind w:firstLine="709"/>
        <w:jc w:val="center"/>
        <w:rPr>
          <w:rFonts w:ascii="Times New Roman" w:hAnsi="Times New Roman"/>
          <w:i/>
          <w:sz w:val="24"/>
          <w:szCs w:val="24"/>
        </w:rPr>
      </w:pPr>
      <w:r>
        <w:rPr>
          <w:rFonts w:ascii="Times New Roman" w:hAnsi="Times New Roman"/>
          <w:i/>
          <w:sz w:val="24"/>
          <w:szCs w:val="24"/>
        </w:rPr>
        <w:t>Ситуационные задачи</w:t>
      </w:r>
    </w:p>
    <w:p w:rsidR="00F64219" w:rsidRDefault="00F64219" w:rsidP="00707AD0">
      <w:pPr>
        <w:pStyle w:val="a3"/>
        <w:numPr>
          <w:ilvl w:val="0"/>
          <w:numId w:val="45"/>
        </w:numPr>
        <w:ind w:left="0" w:firstLine="709"/>
        <w:jc w:val="both"/>
      </w:pPr>
      <w:r>
        <w:t xml:space="preserve">Сергей (6 лет), не посещающий детский сад, не интересуется изучением букв, цифр. Мама обеспокоена его поступлением в школу.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Какие методики позволят нам диагностировать особенности Сергея?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pStyle w:val="a3"/>
        <w:numPr>
          <w:ilvl w:val="0"/>
          <w:numId w:val="46"/>
        </w:numPr>
        <w:ind w:left="0" w:firstLine="709"/>
        <w:jc w:val="both"/>
      </w:pPr>
      <w:r>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Могут ли данные проявления быть связаны с учебой в школе?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Аня (7 лет) любит учиться, но у нее возникают проблемы с работой по образцу. Учительнице приходится постоянно показывать Ане, как нужно выполнять </w:t>
      </w:r>
      <w:r>
        <w:rPr>
          <w:rFonts w:ascii="Times New Roman" w:hAnsi="Times New Roman"/>
          <w:sz w:val="24"/>
          <w:szCs w:val="24"/>
        </w:rPr>
        <w:lastRenderedPageBreak/>
        <w:t>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proofErr w:type="spellStart"/>
      <w:r>
        <w:rPr>
          <w:rFonts w:ascii="Times New Roman" w:hAnsi="Times New Roman"/>
          <w:sz w:val="24"/>
          <w:szCs w:val="24"/>
        </w:rPr>
        <w:t>Снежанна</w:t>
      </w:r>
      <w:proofErr w:type="spellEnd"/>
      <w:r>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Pr>
          <w:rFonts w:ascii="Times New Roman" w:hAnsi="Times New Roman"/>
          <w:sz w:val="24"/>
          <w:szCs w:val="24"/>
        </w:rPr>
        <w:t>Снежанны</w:t>
      </w:r>
      <w:proofErr w:type="spellEnd"/>
      <w:r>
        <w:rPr>
          <w:rFonts w:ascii="Times New Roman" w:hAnsi="Times New Roman"/>
          <w:sz w:val="24"/>
          <w:szCs w:val="24"/>
        </w:rPr>
        <w:t>?</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Default="00F64219" w:rsidP="00707AD0">
      <w:pPr>
        <w:spacing w:after="0" w:line="240" w:lineRule="auto"/>
        <w:ind w:firstLine="709"/>
        <w:jc w:val="center"/>
      </w:pPr>
    </w:p>
    <w:sectPr w:rsidR="00F64219"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86540DD"/>
    <w:multiLevelType w:val="multilevel"/>
    <w:tmpl w:val="83F239BC"/>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8BD2756"/>
    <w:multiLevelType w:val="multilevel"/>
    <w:tmpl w:val="6BFABBA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EF2AAE"/>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FC55233"/>
    <w:multiLevelType w:val="hybridMultilevel"/>
    <w:tmpl w:val="7BF022C8"/>
    <w:lvl w:ilvl="0" w:tplc="AC5CD438">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DFA40C5"/>
    <w:multiLevelType w:val="multilevel"/>
    <w:tmpl w:val="FA5A141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7EF83286"/>
    <w:multiLevelType w:val="hybridMultilevel"/>
    <w:tmpl w:val="03B0E592"/>
    <w:lvl w:ilvl="0" w:tplc="E62E140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1"/>
  </w:num>
  <w:num w:numId="4">
    <w:abstractNumId w:val="26"/>
  </w:num>
  <w:num w:numId="5">
    <w:abstractNumId w:val="9"/>
  </w:num>
  <w:num w:numId="6">
    <w:abstractNumId w:val="4"/>
  </w:num>
  <w:num w:numId="7">
    <w:abstractNumId w:val="20"/>
  </w:num>
  <w:num w:numId="8">
    <w:abstractNumId w:val="27"/>
  </w:num>
  <w:num w:numId="9">
    <w:abstractNumId w:val="36"/>
  </w:num>
  <w:num w:numId="10">
    <w:abstractNumId w:val="15"/>
  </w:num>
  <w:num w:numId="11">
    <w:abstractNumId w:val="24"/>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
  </w:num>
  <w:num w:numId="31">
    <w:abstractNumId w:val="19"/>
  </w:num>
  <w:num w:numId="32">
    <w:abstractNumId w:val="16"/>
  </w:num>
  <w:num w:numId="33">
    <w:abstractNumId w:val="18"/>
  </w:num>
  <w:num w:numId="34">
    <w:abstractNumId w:val="12"/>
  </w:num>
  <w:num w:numId="35">
    <w:abstractNumId w:val="5"/>
  </w:num>
  <w:num w:numId="36">
    <w:abstractNumId w:val="3"/>
  </w:num>
  <w:num w:numId="37">
    <w:abstractNumId w:val="30"/>
  </w:num>
  <w:num w:numId="38">
    <w:abstractNumId w:val="29"/>
  </w:num>
  <w:num w:numId="39">
    <w:abstractNumId w:val="25"/>
  </w:num>
  <w:num w:numId="40">
    <w:abstractNumId w:val="35"/>
  </w:num>
  <w:num w:numId="41">
    <w:abstractNumId w:val="8"/>
  </w:num>
  <w:num w:numId="42">
    <w:abstractNumId w:val="22"/>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4"/>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C1DCC"/>
    <w:rsid w:val="000D6AD0"/>
    <w:rsid w:val="001273EC"/>
    <w:rsid w:val="00133ED5"/>
    <w:rsid w:val="001670D5"/>
    <w:rsid w:val="001A6C39"/>
    <w:rsid w:val="00302F3D"/>
    <w:rsid w:val="003347F0"/>
    <w:rsid w:val="00341785"/>
    <w:rsid w:val="00354A18"/>
    <w:rsid w:val="003C1FC6"/>
    <w:rsid w:val="00423AB3"/>
    <w:rsid w:val="00424C07"/>
    <w:rsid w:val="004634C3"/>
    <w:rsid w:val="004D6611"/>
    <w:rsid w:val="00581300"/>
    <w:rsid w:val="00590708"/>
    <w:rsid w:val="00605085"/>
    <w:rsid w:val="00653A8C"/>
    <w:rsid w:val="00655F5E"/>
    <w:rsid w:val="00670223"/>
    <w:rsid w:val="0068183B"/>
    <w:rsid w:val="00707AD0"/>
    <w:rsid w:val="007752C3"/>
    <w:rsid w:val="00775DB3"/>
    <w:rsid w:val="00776B18"/>
    <w:rsid w:val="007A5307"/>
    <w:rsid w:val="008B4ED7"/>
    <w:rsid w:val="008F696D"/>
    <w:rsid w:val="0091420D"/>
    <w:rsid w:val="00950D42"/>
    <w:rsid w:val="0095210E"/>
    <w:rsid w:val="009B3F55"/>
    <w:rsid w:val="009D20EB"/>
    <w:rsid w:val="00A90C8C"/>
    <w:rsid w:val="00A938AD"/>
    <w:rsid w:val="00A962A2"/>
    <w:rsid w:val="00AD2925"/>
    <w:rsid w:val="00B57ED0"/>
    <w:rsid w:val="00B724E9"/>
    <w:rsid w:val="00B76746"/>
    <w:rsid w:val="00B8187C"/>
    <w:rsid w:val="00BE2C23"/>
    <w:rsid w:val="00C00936"/>
    <w:rsid w:val="00C06B12"/>
    <w:rsid w:val="00C102AA"/>
    <w:rsid w:val="00C35A4A"/>
    <w:rsid w:val="00C5180B"/>
    <w:rsid w:val="00CA34BA"/>
    <w:rsid w:val="00CB3022"/>
    <w:rsid w:val="00D97820"/>
    <w:rsid w:val="00DC11F5"/>
    <w:rsid w:val="00DC45A6"/>
    <w:rsid w:val="00E2126D"/>
    <w:rsid w:val="00E510A9"/>
    <w:rsid w:val="00E564FB"/>
    <w:rsid w:val="00E740A0"/>
    <w:rsid w:val="00EB3E12"/>
    <w:rsid w:val="00EB4E66"/>
    <w:rsid w:val="00F64219"/>
    <w:rsid w:val="00F6770E"/>
    <w:rsid w:val="00FB35C6"/>
    <w:rsid w:val="00FF0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022"/>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3022"/>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character" w:customStyle="1" w:styleId="30">
    <w:name w:val="Заголовок 3 Знак"/>
    <w:link w:val="3"/>
    <w:uiPriority w:val="99"/>
    <w:semiHidden/>
    <w:locked/>
    <w:rsid w:val="00CB3022"/>
    <w:rPr>
      <w:rFonts w:ascii="Cambria" w:hAnsi="Cambria"/>
      <w:b/>
      <w:color w:val="4F81BD"/>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B76746"/>
    <w:rPr>
      <w:sz w:val="28"/>
      <w:shd w:val="clear" w:color="auto" w:fill="FFFFFF"/>
    </w:rPr>
  </w:style>
  <w:style w:type="paragraph" w:customStyle="1" w:styleId="31">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2">
    <w:name w:val="Body Text Indent 3"/>
    <w:basedOn w:val="a"/>
    <w:link w:val="33"/>
    <w:uiPriority w:val="99"/>
    <w:rsid w:val="00B76746"/>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4">
    <w:name w:val="Body Text 3"/>
    <w:basedOn w:val="a"/>
    <w:link w:val="35"/>
    <w:uiPriority w:val="99"/>
    <w:semiHidden/>
    <w:rsid w:val="00B76746"/>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735711">
      <w:marLeft w:val="0"/>
      <w:marRight w:val="0"/>
      <w:marTop w:val="0"/>
      <w:marBottom w:val="0"/>
      <w:divBdr>
        <w:top w:val="none" w:sz="0" w:space="0" w:color="auto"/>
        <w:left w:val="none" w:sz="0" w:space="0" w:color="auto"/>
        <w:bottom w:val="none" w:sz="0" w:space="0" w:color="auto"/>
        <w:right w:val="none" w:sz="0" w:space="0" w:color="auto"/>
      </w:divBdr>
    </w:div>
    <w:div w:id="1947735712">
      <w:marLeft w:val="0"/>
      <w:marRight w:val="0"/>
      <w:marTop w:val="0"/>
      <w:marBottom w:val="0"/>
      <w:divBdr>
        <w:top w:val="none" w:sz="0" w:space="0" w:color="auto"/>
        <w:left w:val="none" w:sz="0" w:space="0" w:color="auto"/>
        <w:bottom w:val="none" w:sz="0" w:space="0" w:color="auto"/>
        <w:right w:val="none" w:sz="0" w:space="0" w:color="auto"/>
      </w:divBdr>
    </w:div>
    <w:div w:id="1947735713">
      <w:marLeft w:val="0"/>
      <w:marRight w:val="0"/>
      <w:marTop w:val="0"/>
      <w:marBottom w:val="0"/>
      <w:divBdr>
        <w:top w:val="none" w:sz="0" w:space="0" w:color="auto"/>
        <w:left w:val="none" w:sz="0" w:space="0" w:color="auto"/>
        <w:bottom w:val="none" w:sz="0" w:space="0" w:color="auto"/>
        <w:right w:val="none" w:sz="0" w:space="0" w:color="auto"/>
      </w:divBdr>
      <w:divsChild>
        <w:div w:id="1947735757">
          <w:marLeft w:val="-225"/>
          <w:marRight w:val="-225"/>
          <w:marTop w:val="0"/>
          <w:marBottom w:val="0"/>
          <w:divBdr>
            <w:top w:val="none" w:sz="0" w:space="0" w:color="auto"/>
            <w:left w:val="none" w:sz="0" w:space="0" w:color="auto"/>
            <w:bottom w:val="none" w:sz="0" w:space="0" w:color="auto"/>
            <w:right w:val="none" w:sz="0" w:space="0" w:color="auto"/>
          </w:divBdr>
          <w:divsChild>
            <w:div w:id="1947735776">
              <w:marLeft w:val="0"/>
              <w:marRight w:val="0"/>
              <w:marTop w:val="0"/>
              <w:marBottom w:val="0"/>
              <w:divBdr>
                <w:top w:val="none" w:sz="0" w:space="0" w:color="auto"/>
                <w:left w:val="none" w:sz="0" w:space="0" w:color="auto"/>
                <w:bottom w:val="none" w:sz="0" w:space="0" w:color="auto"/>
                <w:right w:val="none" w:sz="0" w:space="0" w:color="auto"/>
              </w:divBdr>
              <w:divsChild>
                <w:div w:id="1947735739">
                  <w:marLeft w:val="-225"/>
                  <w:marRight w:val="-225"/>
                  <w:marTop w:val="0"/>
                  <w:marBottom w:val="0"/>
                  <w:divBdr>
                    <w:top w:val="none" w:sz="0" w:space="0" w:color="auto"/>
                    <w:left w:val="none" w:sz="0" w:space="0" w:color="auto"/>
                    <w:bottom w:val="none" w:sz="0" w:space="0" w:color="auto"/>
                    <w:right w:val="none" w:sz="0" w:space="0" w:color="auto"/>
                  </w:divBdr>
                  <w:divsChild>
                    <w:div w:id="1947735768">
                      <w:marLeft w:val="9750"/>
                      <w:marRight w:val="0"/>
                      <w:marTop w:val="0"/>
                      <w:marBottom w:val="0"/>
                      <w:divBdr>
                        <w:top w:val="none" w:sz="0" w:space="0" w:color="auto"/>
                        <w:left w:val="none" w:sz="0" w:space="0" w:color="auto"/>
                        <w:bottom w:val="none" w:sz="0" w:space="0" w:color="auto"/>
                        <w:right w:val="none" w:sz="0" w:space="0" w:color="auto"/>
                      </w:divBdr>
                      <w:divsChild>
                        <w:div w:id="194773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735714">
      <w:marLeft w:val="0"/>
      <w:marRight w:val="0"/>
      <w:marTop w:val="0"/>
      <w:marBottom w:val="0"/>
      <w:divBdr>
        <w:top w:val="none" w:sz="0" w:space="0" w:color="auto"/>
        <w:left w:val="none" w:sz="0" w:space="0" w:color="auto"/>
        <w:bottom w:val="none" w:sz="0" w:space="0" w:color="auto"/>
        <w:right w:val="none" w:sz="0" w:space="0" w:color="auto"/>
      </w:divBdr>
    </w:div>
    <w:div w:id="1947735715">
      <w:marLeft w:val="0"/>
      <w:marRight w:val="0"/>
      <w:marTop w:val="0"/>
      <w:marBottom w:val="0"/>
      <w:divBdr>
        <w:top w:val="none" w:sz="0" w:space="0" w:color="auto"/>
        <w:left w:val="none" w:sz="0" w:space="0" w:color="auto"/>
        <w:bottom w:val="none" w:sz="0" w:space="0" w:color="auto"/>
        <w:right w:val="none" w:sz="0" w:space="0" w:color="auto"/>
      </w:divBdr>
    </w:div>
    <w:div w:id="1947735716">
      <w:marLeft w:val="0"/>
      <w:marRight w:val="0"/>
      <w:marTop w:val="0"/>
      <w:marBottom w:val="0"/>
      <w:divBdr>
        <w:top w:val="none" w:sz="0" w:space="0" w:color="auto"/>
        <w:left w:val="none" w:sz="0" w:space="0" w:color="auto"/>
        <w:bottom w:val="none" w:sz="0" w:space="0" w:color="auto"/>
        <w:right w:val="none" w:sz="0" w:space="0" w:color="auto"/>
      </w:divBdr>
    </w:div>
    <w:div w:id="1947735717">
      <w:marLeft w:val="0"/>
      <w:marRight w:val="0"/>
      <w:marTop w:val="0"/>
      <w:marBottom w:val="0"/>
      <w:divBdr>
        <w:top w:val="none" w:sz="0" w:space="0" w:color="auto"/>
        <w:left w:val="none" w:sz="0" w:space="0" w:color="auto"/>
        <w:bottom w:val="none" w:sz="0" w:space="0" w:color="auto"/>
        <w:right w:val="none" w:sz="0" w:space="0" w:color="auto"/>
      </w:divBdr>
    </w:div>
    <w:div w:id="1947735718">
      <w:marLeft w:val="0"/>
      <w:marRight w:val="0"/>
      <w:marTop w:val="0"/>
      <w:marBottom w:val="0"/>
      <w:divBdr>
        <w:top w:val="none" w:sz="0" w:space="0" w:color="auto"/>
        <w:left w:val="none" w:sz="0" w:space="0" w:color="auto"/>
        <w:bottom w:val="none" w:sz="0" w:space="0" w:color="auto"/>
        <w:right w:val="none" w:sz="0" w:space="0" w:color="auto"/>
      </w:divBdr>
    </w:div>
    <w:div w:id="1947735720">
      <w:marLeft w:val="0"/>
      <w:marRight w:val="0"/>
      <w:marTop w:val="0"/>
      <w:marBottom w:val="0"/>
      <w:divBdr>
        <w:top w:val="none" w:sz="0" w:space="0" w:color="auto"/>
        <w:left w:val="none" w:sz="0" w:space="0" w:color="auto"/>
        <w:bottom w:val="none" w:sz="0" w:space="0" w:color="auto"/>
        <w:right w:val="none" w:sz="0" w:space="0" w:color="auto"/>
      </w:divBdr>
    </w:div>
    <w:div w:id="1947735721">
      <w:marLeft w:val="0"/>
      <w:marRight w:val="0"/>
      <w:marTop w:val="0"/>
      <w:marBottom w:val="0"/>
      <w:divBdr>
        <w:top w:val="none" w:sz="0" w:space="0" w:color="auto"/>
        <w:left w:val="none" w:sz="0" w:space="0" w:color="auto"/>
        <w:bottom w:val="none" w:sz="0" w:space="0" w:color="auto"/>
        <w:right w:val="none" w:sz="0" w:space="0" w:color="auto"/>
      </w:divBdr>
    </w:div>
    <w:div w:id="1947735722">
      <w:marLeft w:val="0"/>
      <w:marRight w:val="0"/>
      <w:marTop w:val="0"/>
      <w:marBottom w:val="0"/>
      <w:divBdr>
        <w:top w:val="none" w:sz="0" w:space="0" w:color="auto"/>
        <w:left w:val="none" w:sz="0" w:space="0" w:color="auto"/>
        <w:bottom w:val="none" w:sz="0" w:space="0" w:color="auto"/>
        <w:right w:val="none" w:sz="0" w:space="0" w:color="auto"/>
      </w:divBdr>
    </w:div>
    <w:div w:id="1947735723">
      <w:marLeft w:val="0"/>
      <w:marRight w:val="0"/>
      <w:marTop w:val="0"/>
      <w:marBottom w:val="0"/>
      <w:divBdr>
        <w:top w:val="none" w:sz="0" w:space="0" w:color="auto"/>
        <w:left w:val="none" w:sz="0" w:space="0" w:color="auto"/>
        <w:bottom w:val="none" w:sz="0" w:space="0" w:color="auto"/>
        <w:right w:val="none" w:sz="0" w:space="0" w:color="auto"/>
      </w:divBdr>
    </w:div>
    <w:div w:id="1947735724">
      <w:marLeft w:val="0"/>
      <w:marRight w:val="0"/>
      <w:marTop w:val="0"/>
      <w:marBottom w:val="0"/>
      <w:divBdr>
        <w:top w:val="none" w:sz="0" w:space="0" w:color="auto"/>
        <w:left w:val="none" w:sz="0" w:space="0" w:color="auto"/>
        <w:bottom w:val="none" w:sz="0" w:space="0" w:color="auto"/>
        <w:right w:val="none" w:sz="0" w:space="0" w:color="auto"/>
      </w:divBdr>
    </w:div>
    <w:div w:id="1947735725">
      <w:marLeft w:val="0"/>
      <w:marRight w:val="0"/>
      <w:marTop w:val="0"/>
      <w:marBottom w:val="0"/>
      <w:divBdr>
        <w:top w:val="none" w:sz="0" w:space="0" w:color="auto"/>
        <w:left w:val="none" w:sz="0" w:space="0" w:color="auto"/>
        <w:bottom w:val="none" w:sz="0" w:space="0" w:color="auto"/>
        <w:right w:val="none" w:sz="0" w:space="0" w:color="auto"/>
      </w:divBdr>
    </w:div>
    <w:div w:id="1947735726">
      <w:marLeft w:val="0"/>
      <w:marRight w:val="0"/>
      <w:marTop w:val="0"/>
      <w:marBottom w:val="0"/>
      <w:divBdr>
        <w:top w:val="none" w:sz="0" w:space="0" w:color="auto"/>
        <w:left w:val="none" w:sz="0" w:space="0" w:color="auto"/>
        <w:bottom w:val="none" w:sz="0" w:space="0" w:color="auto"/>
        <w:right w:val="none" w:sz="0" w:space="0" w:color="auto"/>
      </w:divBdr>
    </w:div>
    <w:div w:id="1947735727">
      <w:marLeft w:val="0"/>
      <w:marRight w:val="0"/>
      <w:marTop w:val="0"/>
      <w:marBottom w:val="0"/>
      <w:divBdr>
        <w:top w:val="none" w:sz="0" w:space="0" w:color="auto"/>
        <w:left w:val="none" w:sz="0" w:space="0" w:color="auto"/>
        <w:bottom w:val="none" w:sz="0" w:space="0" w:color="auto"/>
        <w:right w:val="none" w:sz="0" w:space="0" w:color="auto"/>
      </w:divBdr>
    </w:div>
    <w:div w:id="1947735728">
      <w:marLeft w:val="0"/>
      <w:marRight w:val="0"/>
      <w:marTop w:val="0"/>
      <w:marBottom w:val="0"/>
      <w:divBdr>
        <w:top w:val="none" w:sz="0" w:space="0" w:color="auto"/>
        <w:left w:val="none" w:sz="0" w:space="0" w:color="auto"/>
        <w:bottom w:val="none" w:sz="0" w:space="0" w:color="auto"/>
        <w:right w:val="none" w:sz="0" w:space="0" w:color="auto"/>
      </w:divBdr>
    </w:div>
    <w:div w:id="1947735729">
      <w:marLeft w:val="0"/>
      <w:marRight w:val="0"/>
      <w:marTop w:val="0"/>
      <w:marBottom w:val="0"/>
      <w:divBdr>
        <w:top w:val="none" w:sz="0" w:space="0" w:color="auto"/>
        <w:left w:val="none" w:sz="0" w:space="0" w:color="auto"/>
        <w:bottom w:val="none" w:sz="0" w:space="0" w:color="auto"/>
        <w:right w:val="none" w:sz="0" w:space="0" w:color="auto"/>
      </w:divBdr>
    </w:div>
    <w:div w:id="1947735730">
      <w:marLeft w:val="0"/>
      <w:marRight w:val="0"/>
      <w:marTop w:val="0"/>
      <w:marBottom w:val="0"/>
      <w:divBdr>
        <w:top w:val="none" w:sz="0" w:space="0" w:color="auto"/>
        <w:left w:val="none" w:sz="0" w:space="0" w:color="auto"/>
        <w:bottom w:val="none" w:sz="0" w:space="0" w:color="auto"/>
        <w:right w:val="none" w:sz="0" w:space="0" w:color="auto"/>
      </w:divBdr>
    </w:div>
    <w:div w:id="1947735731">
      <w:marLeft w:val="0"/>
      <w:marRight w:val="0"/>
      <w:marTop w:val="0"/>
      <w:marBottom w:val="0"/>
      <w:divBdr>
        <w:top w:val="none" w:sz="0" w:space="0" w:color="auto"/>
        <w:left w:val="none" w:sz="0" w:space="0" w:color="auto"/>
        <w:bottom w:val="none" w:sz="0" w:space="0" w:color="auto"/>
        <w:right w:val="none" w:sz="0" w:space="0" w:color="auto"/>
      </w:divBdr>
    </w:div>
    <w:div w:id="1947735732">
      <w:marLeft w:val="0"/>
      <w:marRight w:val="0"/>
      <w:marTop w:val="0"/>
      <w:marBottom w:val="0"/>
      <w:divBdr>
        <w:top w:val="none" w:sz="0" w:space="0" w:color="auto"/>
        <w:left w:val="none" w:sz="0" w:space="0" w:color="auto"/>
        <w:bottom w:val="none" w:sz="0" w:space="0" w:color="auto"/>
        <w:right w:val="none" w:sz="0" w:space="0" w:color="auto"/>
      </w:divBdr>
    </w:div>
    <w:div w:id="1947735733">
      <w:marLeft w:val="0"/>
      <w:marRight w:val="0"/>
      <w:marTop w:val="0"/>
      <w:marBottom w:val="0"/>
      <w:divBdr>
        <w:top w:val="none" w:sz="0" w:space="0" w:color="auto"/>
        <w:left w:val="none" w:sz="0" w:space="0" w:color="auto"/>
        <w:bottom w:val="none" w:sz="0" w:space="0" w:color="auto"/>
        <w:right w:val="none" w:sz="0" w:space="0" w:color="auto"/>
      </w:divBdr>
    </w:div>
    <w:div w:id="1947735734">
      <w:marLeft w:val="0"/>
      <w:marRight w:val="0"/>
      <w:marTop w:val="0"/>
      <w:marBottom w:val="0"/>
      <w:divBdr>
        <w:top w:val="none" w:sz="0" w:space="0" w:color="auto"/>
        <w:left w:val="none" w:sz="0" w:space="0" w:color="auto"/>
        <w:bottom w:val="none" w:sz="0" w:space="0" w:color="auto"/>
        <w:right w:val="none" w:sz="0" w:space="0" w:color="auto"/>
      </w:divBdr>
    </w:div>
    <w:div w:id="1947735735">
      <w:marLeft w:val="0"/>
      <w:marRight w:val="0"/>
      <w:marTop w:val="0"/>
      <w:marBottom w:val="0"/>
      <w:divBdr>
        <w:top w:val="none" w:sz="0" w:space="0" w:color="auto"/>
        <w:left w:val="none" w:sz="0" w:space="0" w:color="auto"/>
        <w:bottom w:val="none" w:sz="0" w:space="0" w:color="auto"/>
        <w:right w:val="none" w:sz="0" w:space="0" w:color="auto"/>
      </w:divBdr>
    </w:div>
    <w:div w:id="1947735736">
      <w:marLeft w:val="0"/>
      <w:marRight w:val="0"/>
      <w:marTop w:val="0"/>
      <w:marBottom w:val="0"/>
      <w:divBdr>
        <w:top w:val="none" w:sz="0" w:space="0" w:color="auto"/>
        <w:left w:val="none" w:sz="0" w:space="0" w:color="auto"/>
        <w:bottom w:val="none" w:sz="0" w:space="0" w:color="auto"/>
        <w:right w:val="none" w:sz="0" w:space="0" w:color="auto"/>
      </w:divBdr>
    </w:div>
    <w:div w:id="1947735737">
      <w:marLeft w:val="0"/>
      <w:marRight w:val="0"/>
      <w:marTop w:val="0"/>
      <w:marBottom w:val="0"/>
      <w:divBdr>
        <w:top w:val="none" w:sz="0" w:space="0" w:color="auto"/>
        <w:left w:val="none" w:sz="0" w:space="0" w:color="auto"/>
        <w:bottom w:val="none" w:sz="0" w:space="0" w:color="auto"/>
        <w:right w:val="none" w:sz="0" w:space="0" w:color="auto"/>
      </w:divBdr>
    </w:div>
    <w:div w:id="1947735738">
      <w:marLeft w:val="0"/>
      <w:marRight w:val="0"/>
      <w:marTop w:val="0"/>
      <w:marBottom w:val="0"/>
      <w:divBdr>
        <w:top w:val="none" w:sz="0" w:space="0" w:color="auto"/>
        <w:left w:val="none" w:sz="0" w:space="0" w:color="auto"/>
        <w:bottom w:val="none" w:sz="0" w:space="0" w:color="auto"/>
        <w:right w:val="none" w:sz="0" w:space="0" w:color="auto"/>
      </w:divBdr>
    </w:div>
    <w:div w:id="1947735740">
      <w:marLeft w:val="0"/>
      <w:marRight w:val="0"/>
      <w:marTop w:val="0"/>
      <w:marBottom w:val="0"/>
      <w:divBdr>
        <w:top w:val="none" w:sz="0" w:space="0" w:color="auto"/>
        <w:left w:val="none" w:sz="0" w:space="0" w:color="auto"/>
        <w:bottom w:val="none" w:sz="0" w:space="0" w:color="auto"/>
        <w:right w:val="none" w:sz="0" w:space="0" w:color="auto"/>
      </w:divBdr>
    </w:div>
    <w:div w:id="1947735741">
      <w:marLeft w:val="0"/>
      <w:marRight w:val="0"/>
      <w:marTop w:val="0"/>
      <w:marBottom w:val="0"/>
      <w:divBdr>
        <w:top w:val="none" w:sz="0" w:space="0" w:color="auto"/>
        <w:left w:val="none" w:sz="0" w:space="0" w:color="auto"/>
        <w:bottom w:val="none" w:sz="0" w:space="0" w:color="auto"/>
        <w:right w:val="none" w:sz="0" w:space="0" w:color="auto"/>
      </w:divBdr>
    </w:div>
    <w:div w:id="1947735742">
      <w:marLeft w:val="0"/>
      <w:marRight w:val="0"/>
      <w:marTop w:val="0"/>
      <w:marBottom w:val="0"/>
      <w:divBdr>
        <w:top w:val="none" w:sz="0" w:space="0" w:color="auto"/>
        <w:left w:val="none" w:sz="0" w:space="0" w:color="auto"/>
        <w:bottom w:val="none" w:sz="0" w:space="0" w:color="auto"/>
        <w:right w:val="none" w:sz="0" w:space="0" w:color="auto"/>
      </w:divBdr>
    </w:div>
    <w:div w:id="1947735744">
      <w:marLeft w:val="0"/>
      <w:marRight w:val="0"/>
      <w:marTop w:val="0"/>
      <w:marBottom w:val="0"/>
      <w:divBdr>
        <w:top w:val="none" w:sz="0" w:space="0" w:color="auto"/>
        <w:left w:val="none" w:sz="0" w:space="0" w:color="auto"/>
        <w:bottom w:val="none" w:sz="0" w:space="0" w:color="auto"/>
        <w:right w:val="none" w:sz="0" w:space="0" w:color="auto"/>
      </w:divBdr>
    </w:div>
    <w:div w:id="1947735745">
      <w:marLeft w:val="0"/>
      <w:marRight w:val="0"/>
      <w:marTop w:val="0"/>
      <w:marBottom w:val="0"/>
      <w:divBdr>
        <w:top w:val="none" w:sz="0" w:space="0" w:color="auto"/>
        <w:left w:val="none" w:sz="0" w:space="0" w:color="auto"/>
        <w:bottom w:val="none" w:sz="0" w:space="0" w:color="auto"/>
        <w:right w:val="none" w:sz="0" w:space="0" w:color="auto"/>
      </w:divBdr>
    </w:div>
    <w:div w:id="1947735746">
      <w:marLeft w:val="0"/>
      <w:marRight w:val="0"/>
      <w:marTop w:val="0"/>
      <w:marBottom w:val="0"/>
      <w:divBdr>
        <w:top w:val="none" w:sz="0" w:space="0" w:color="auto"/>
        <w:left w:val="none" w:sz="0" w:space="0" w:color="auto"/>
        <w:bottom w:val="none" w:sz="0" w:space="0" w:color="auto"/>
        <w:right w:val="none" w:sz="0" w:space="0" w:color="auto"/>
      </w:divBdr>
    </w:div>
    <w:div w:id="1947735747">
      <w:marLeft w:val="0"/>
      <w:marRight w:val="0"/>
      <w:marTop w:val="0"/>
      <w:marBottom w:val="0"/>
      <w:divBdr>
        <w:top w:val="none" w:sz="0" w:space="0" w:color="auto"/>
        <w:left w:val="none" w:sz="0" w:space="0" w:color="auto"/>
        <w:bottom w:val="none" w:sz="0" w:space="0" w:color="auto"/>
        <w:right w:val="none" w:sz="0" w:space="0" w:color="auto"/>
      </w:divBdr>
    </w:div>
    <w:div w:id="1947735748">
      <w:marLeft w:val="0"/>
      <w:marRight w:val="0"/>
      <w:marTop w:val="0"/>
      <w:marBottom w:val="0"/>
      <w:divBdr>
        <w:top w:val="none" w:sz="0" w:space="0" w:color="auto"/>
        <w:left w:val="none" w:sz="0" w:space="0" w:color="auto"/>
        <w:bottom w:val="none" w:sz="0" w:space="0" w:color="auto"/>
        <w:right w:val="none" w:sz="0" w:space="0" w:color="auto"/>
      </w:divBdr>
    </w:div>
    <w:div w:id="1947735749">
      <w:marLeft w:val="0"/>
      <w:marRight w:val="0"/>
      <w:marTop w:val="0"/>
      <w:marBottom w:val="0"/>
      <w:divBdr>
        <w:top w:val="none" w:sz="0" w:space="0" w:color="auto"/>
        <w:left w:val="none" w:sz="0" w:space="0" w:color="auto"/>
        <w:bottom w:val="none" w:sz="0" w:space="0" w:color="auto"/>
        <w:right w:val="none" w:sz="0" w:space="0" w:color="auto"/>
      </w:divBdr>
    </w:div>
    <w:div w:id="1947735750">
      <w:marLeft w:val="0"/>
      <w:marRight w:val="0"/>
      <w:marTop w:val="0"/>
      <w:marBottom w:val="0"/>
      <w:divBdr>
        <w:top w:val="none" w:sz="0" w:space="0" w:color="auto"/>
        <w:left w:val="none" w:sz="0" w:space="0" w:color="auto"/>
        <w:bottom w:val="none" w:sz="0" w:space="0" w:color="auto"/>
        <w:right w:val="none" w:sz="0" w:space="0" w:color="auto"/>
      </w:divBdr>
    </w:div>
    <w:div w:id="1947735751">
      <w:marLeft w:val="0"/>
      <w:marRight w:val="0"/>
      <w:marTop w:val="0"/>
      <w:marBottom w:val="0"/>
      <w:divBdr>
        <w:top w:val="none" w:sz="0" w:space="0" w:color="auto"/>
        <w:left w:val="none" w:sz="0" w:space="0" w:color="auto"/>
        <w:bottom w:val="none" w:sz="0" w:space="0" w:color="auto"/>
        <w:right w:val="none" w:sz="0" w:space="0" w:color="auto"/>
      </w:divBdr>
    </w:div>
    <w:div w:id="1947735752">
      <w:marLeft w:val="0"/>
      <w:marRight w:val="0"/>
      <w:marTop w:val="0"/>
      <w:marBottom w:val="0"/>
      <w:divBdr>
        <w:top w:val="none" w:sz="0" w:space="0" w:color="auto"/>
        <w:left w:val="none" w:sz="0" w:space="0" w:color="auto"/>
        <w:bottom w:val="none" w:sz="0" w:space="0" w:color="auto"/>
        <w:right w:val="none" w:sz="0" w:space="0" w:color="auto"/>
      </w:divBdr>
    </w:div>
    <w:div w:id="1947735753">
      <w:marLeft w:val="0"/>
      <w:marRight w:val="0"/>
      <w:marTop w:val="0"/>
      <w:marBottom w:val="0"/>
      <w:divBdr>
        <w:top w:val="none" w:sz="0" w:space="0" w:color="auto"/>
        <w:left w:val="none" w:sz="0" w:space="0" w:color="auto"/>
        <w:bottom w:val="none" w:sz="0" w:space="0" w:color="auto"/>
        <w:right w:val="none" w:sz="0" w:space="0" w:color="auto"/>
      </w:divBdr>
    </w:div>
    <w:div w:id="1947735754">
      <w:marLeft w:val="0"/>
      <w:marRight w:val="0"/>
      <w:marTop w:val="0"/>
      <w:marBottom w:val="0"/>
      <w:divBdr>
        <w:top w:val="none" w:sz="0" w:space="0" w:color="auto"/>
        <w:left w:val="none" w:sz="0" w:space="0" w:color="auto"/>
        <w:bottom w:val="none" w:sz="0" w:space="0" w:color="auto"/>
        <w:right w:val="none" w:sz="0" w:space="0" w:color="auto"/>
      </w:divBdr>
    </w:div>
    <w:div w:id="1947735755">
      <w:marLeft w:val="0"/>
      <w:marRight w:val="0"/>
      <w:marTop w:val="0"/>
      <w:marBottom w:val="0"/>
      <w:divBdr>
        <w:top w:val="none" w:sz="0" w:space="0" w:color="auto"/>
        <w:left w:val="none" w:sz="0" w:space="0" w:color="auto"/>
        <w:bottom w:val="none" w:sz="0" w:space="0" w:color="auto"/>
        <w:right w:val="none" w:sz="0" w:space="0" w:color="auto"/>
      </w:divBdr>
    </w:div>
    <w:div w:id="1947735756">
      <w:marLeft w:val="0"/>
      <w:marRight w:val="0"/>
      <w:marTop w:val="0"/>
      <w:marBottom w:val="0"/>
      <w:divBdr>
        <w:top w:val="none" w:sz="0" w:space="0" w:color="auto"/>
        <w:left w:val="none" w:sz="0" w:space="0" w:color="auto"/>
        <w:bottom w:val="none" w:sz="0" w:space="0" w:color="auto"/>
        <w:right w:val="none" w:sz="0" w:space="0" w:color="auto"/>
      </w:divBdr>
    </w:div>
    <w:div w:id="1947735758">
      <w:marLeft w:val="0"/>
      <w:marRight w:val="0"/>
      <w:marTop w:val="0"/>
      <w:marBottom w:val="0"/>
      <w:divBdr>
        <w:top w:val="none" w:sz="0" w:space="0" w:color="auto"/>
        <w:left w:val="none" w:sz="0" w:space="0" w:color="auto"/>
        <w:bottom w:val="none" w:sz="0" w:space="0" w:color="auto"/>
        <w:right w:val="none" w:sz="0" w:space="0" w:color="auto"/>
      </w:divBdr>
    </w:div>
    <w:div w:id="1947735759">
      <w:marLeft w:val="0"/>
      <w:marRight w:val="0"/>
      <w:marTop w:val="0"/>
      <w:marBottom w:val="0"/>
      <w:divBdr>
        <w:top w:val="none" w:sz="0" w:space="0" w:color="auto"/>
        <w:left w:val="none" w:sz="0" w:space="0" w:color="auto"/>
        <w:bottom w:val="none" w:sz="0" w:space="0" w:color="auto"/>
        <w:right w:val="none" w:sz="0" w:space="0" w:color="auto"/>
      </w:divBdr>
    </w:div>
    <w:div w:id="1947735760">
      <w:marLeft w:val="0"/>
      <w:marRight w:val="0"/>
      <w:marTop w:val="0"/>
      <w:marBottom w:val="0"/>
      <w:divBdr>
        <w:top w:val="none" w:sz="0" w:space="0" w:color="auto"/>
        <w:left w:val="none" w:sz="0" w:space="0" w:color="auto"/>
        <w:bottom w:val="none" w:sz="0" w:space="0" w:color="auto"/>
        <w:right w:val="none" w:sz="0" w:space="0" w:color="auto"/>
      </w:divBdr>
    </w:div>
    <w:div w:id="1947735761">
      <w:marLeft w:val="0"/>
      <w:marRight w:val="0"/>
      <w:marTop w:val="0"/>
      <w:marBottom w:val="0"/>
      <w:divBdr>
        <w:top w:val="none" w:sz="0" w:space="0" w:color="auto"/>
        <w:left w:val="none" w:sz="0" w:space="0" w:color="auto"/>
        <w:bottom w:val="none" w:sz="0" w:space="0" w:color="auto"/>
        <w:right w:val="none" w:sz="0" w:space="0" w:color="auto"/>
      </w:divBdr>
    </w:div>
    <w:div w:id="1947735762">
      <w:marLeft w:val="0"/>
      <w:marRight w:val="0"/>
      <w:marTop w:val="0"/>
      <w:marBottom w:val="0"/>
      <w:divBdr>
        <w:top w:val="none" w:sz="0" w:space="0" w:color="auto"/>
        <w:left w:val="none" w:sz="0" w:space="0" w:color="auto"/>
        <w:bottom w:val="none" w:sz="0" w:space="0" w:color="auto"/>
        <w:right w:val="none" w:sz="0" w:space="0" w:color="auto"/>
      </w:divBdr>
    </w:div>
    <w:div w:id="1947735763">
      <w:marLeft w:val="0"/>
      <w:marRight w:val="0"/>
      <w:marTop w:val="0"/>
      <w:marBottom w:val="0"/>
      <w:divBdr>
        <w:top w:val="none" w:sz="0" w:space="0" w:color="auto"/>
        <w:left w:val="none" w:sz="0" w:space="0" w:color="auto"/>
        <w:bottom w:val="none" w:sz="0" w:space="0" w:color="auto"/>
        <w:right w:val="none" w:sz="0" w:space="0" w:color="auto"/>
      </w:divBdr>
    </w:div>
    <w:div w:id="1947735764">
      <w:marLeft w:val="0"/>
      <w:marRight w:val="0"/>
      <w:marTop w:val="0"/>
      <w:marBottom w:val="0"/>
      <w:divBdr>
        <w:top w:val="none" w:sz="0" w:space="0" w:color="auto"/>
        <w:left w:val="none" w:sz="0" w:space="0" w:color="auto"/>
        <w:bottom w:val="none" w:sz="0" w:space="0" w:color="auto"/>
        <w:right w:val="none" w:sz="0" w:space="0" w:color="auto"/>
      </w:divBdr>
      <w:divsChild>
        <w:div w:id="1947735719">
          <w:marLeft w:val="0"/>
          <w:marRight w:val="0"/>
          <w:marTop w:val="0"/>
          <w:marBottom w:val="0"/>
          <w:divBdr>
            <w:top w:val="none" w:sz="0" w:space="0" w:color="auto"/>
            <w:left w:val="none" w:sz="0" w:space="0" w:color="auto"/>
            <w:bottom w:val="none" w:sz="0" w:space="0" w:color="auto"/>
            <w:right w:val="none" w:sz="0" w:space="0" w:color="auto"/>
          </w:divBdr>
        </w:div>
      </w:divsChild>
    </w:div>
    <w:div w:id="1947735765">
      <w:marLeft w:val="0"/>
      <w:marRight w:val="0"/>
      <w:marTop w:val="0"/>
      <w:marBottom w:val="0"/>
      <w:divBdr>
        <w:top w:val="none" w:sz="0" w:space="0" w:color="auto"/>
        <w:left w:val="none" w:sz="0" w:space="0" w:color="auto"/>
        <w:bottom w:val="none" w:sz="0" w:space="0" w:color="auto"/>
        <w:right w:val="none" w:sz="0" w:space="0" w:color="auto"/>
      </w:divBdr>
    </w:div>
    <w:div w:id="1947735766">
      <w:marLeft w:val="0"/>
      <w:marRight w:val="0"/>
      <w:marTop w:val="0"/>
      <w:marBottom w:val="0"/>
      <w:divBdr>
        <w:top w:val="none" w:sz="0" w:space="0" w:color="auto"/>
        <w:left w:val="none" w:sz="0" w:space="0" w:color="auto"/>
        <w:bottom w:val="none" w:sz="0" w:space="0" w:color="auto"/>
        <w:right w:val="none" w:sz="0" w:space="0" w:color="auto"/>
      </w:divBdr>
    </w:div>
    <w:div w:id="1947735767">
      <w:marLeft w:val="0"/>
      <w:marRight w:val="0"/>
      <w:marTop w:val="0"/>
      <w:marBottom w:val="0"/>
      <w:divBdr>
        <w:top w:val="none" w:sz="0" w:space="0" w:color="auto"/>
        <w:left w:val="none" w:sz="0" w:space="0" w:color="auto"/>
        <w:bottom w:val="none" w:sz="0" w:space="0" w:color="auto"/>
        <w:right w:val="none" w:sz="0" w:space="0" w:color="auto"/>
      </w:divBdr>
    </w:div>
    <w:div w:id="1947735769">
      <w:marLeft w:val="0"/>
      <w:marRight w:val="0"/>
      <w:marTop w:val="0"/>
      <w:marBottom w:val="0"/>
      <w:divBdr>
        <w:top w:val="none" w:sz="0" w:space="0" w:color="auto"/>
        <w:left w:val="none" w:sz="0" w:space="0" w:color="auto"/>
        <w:bottom w:val="none" w:sz="0" w:space="0" w:color="auto"/>
        <w:right w:val="none" w:sz="0" w:space="0" w:color="auto"/>
      </w:divBdr>
    </w:div>
    <w:div w:id="1947735770">
      <w:marLeft w:val="0"/>
      <w:marRight w:val="0"/>
      <w:marTop w:val="0"/>
      <w:marBottom w:val="0"/>
      <w:divBdr>
        <w:top w:val="none" w:sz="0" w:space="0" w:color="auto"/>
        <w:left w:val="none" w:sz="0" w:space="0" w:color="auto"/>
        <w:bottom w:val="none" w:sz="0" w:space="0" w:color="auto"/>
        <w:right w:val="none" w:sz="0" w:space="0" w:color="auto"/>
      </w:divBdr>
    </w:div>
    <w:div w:id="1947735771">
      <w:marLeft w:val="0"/>
      <w:marRight w:val="0"/>
      <w:marTop w:val="0"/>
      <w:marBottom w:val="0"/>
      <w:divBdr>
        <w:top w:val="none" w:sz="0" w:space="0" w:color="auto"/>
        <w:left w:val="none" w:sz="0" w:space="0" w:color="auto"/>
        <w:bottom w:val="none" w:sz="0" w:space="0" w:color="auto"/>
        <w:right w:val="none" w:sz="0" w:space="0" w:color="auto"/>
      </w:divBdr>
    </w:div>
    <w:div w:id="1947735772">
      <w:marLeft w:val="0"/>
      <w:marRight w:val="0"/>
      <w:marTop w:val="0"/>
      <w:marBottom w:val="0"/>
      <w:divBdr>
        <w:top w:val="none" w:sz="0" w:space="0" w:color="auto"/>
        <w:left w:val="none" w:sz="0" w:space="0" w:color="auto"/>
        <w:bottom w:val="none" w:sz="0" w:space="0" w:color="auto"/>
        <w:right w:val="none" w:sz="0" w:space="0" w:color="auto"/>
      </w:divBdr>
    </w:div>
    <w:div w:id="1947735773">
      <w:marLeft w:val="0"/>
      <w:marRight w:val="0"/>
      <w:marTop w:val="0"/>
      <w:marBottom w:val="0"/>
      <w:divBdr>
        <w:top w:val="none" w:sz="0" w:space="0" w:color="auto"/>
        <w:left w:val="none" w:sz="0" w:space="0" w:color="auto"/>
        <w:bottom w:val="none" w:sz="0" w:space="0" w:color="auto"/>
        <w:right w:val="none" w:sz="0" w:space="0" w:color="auto"/>
      </w:divBdr>
    </w:div>
    <w:div w:id="1947735774">
      <w:marLeft w:val="0"/>
      <w:marRight w:val="0"/>
      <w:marTop w:val="0"/>
      <w:marBottom w:val="0"/>
      <w:divBdr>
        <w:top w:val="none" w:sz="0" w:space="0" w:color="auto"/>
        <w:left w:val="none" w:sz="0" w:space="0" w:color="auto"/>
        <w:bottom w:val="none" w:sz="0" w:space="0" w:color="auto"/>
        <w:right w:val="none" w:sz="0" w:space="0" w:color="auto"/>
      </w:divBdr>
    </w:div>
    <w:div w:id="1947735775">
      <w:marLeft w:val="0"/>
      <w:marRight w:val="0"/>
      <w:marTop w:val="0"/>
      <w:marBottom w:val="0"/>
      <w:divBdr>
        <w:top w:val="none" w:sz="0" w:space="0" w:color="auto"/>
        <w:left w:val="none" w:sz="0" w:space="0" w:color="auto"/>
        <w:bottom w:val="none" w:sz="0" w:space="0" w:color="auto"/>
        <w:right w:val="none" w:sz="0" w:space="0" w:color="auto"/>
      </w:divBdr>
    </w:div>
    <w:div w:id="1947735777">
      <w:marLeft w:val="0"/>
      <w:marRight w:val="0"/>
      <w:marTop w:val="0"/>
      <w:marBottom w:val="0"/>
      <w:divBdr>
        <w:top w:val="none" w:sz="0" w:space="0" w:color="auto"/>
        <w:left w:val="none" w:sz="0" w:space="0" w:color="auto"/>
        <w:bottom w:val="none" w:sz="0" w:space="0" w:color="auto"/>
        <w:right w:val="none" w:sz="0" w:space="0" w:color="auto"/>
      </w:divBdr>
    </w:div>
    <w:div w:id="1947735779">
      <w:marLeft w:val="0"/>
      <w:marRight w:val="0"/>
      <w:marTop w:val="0"/>
      <w:marBottom w:val="0"/>
      <w:divBdr>
        <w:top w:val="none" w:sz="0" w:space="0" w:color="auto"/>
        <w:left w:val="none" w:sz="0" w:space="0" w:color="auto"/>
        <w:bottom w:val="none" w:sz="0" w:space="0" w:color="auto"/>
        <w:right w:val="none" w:sz="0" w:space="0" w:color="auto"/>
      </w:divBdr>
    </w:div>
    <w:div w:id="1947735780">
      <w:marLeft w:val="0"/>
      <w:marRight w:val="0"/>
      <w:marTop w:val="0"/>
      <w:marBottom w:val="0"/>
      <w:divBdr>
        <w:top w:val="none" w:sz="0" w:space="0" w:color="auto"/>
        <w:left w:val="none" w:sz="0" w:space="0" w:color="auto"/>
        <w:bottom w:val="none" w:sz="0" w:space="0" w:color="auto"/>
        <w:right w:val="none" w:sz="0" w:space="0" w:color="auto"/>
      </w:divBdr>
    </w:div>
    <w:div w:id="1947735781">
      <w:marLeft w:val="0"/>
      <w:marRight w:val="0"/>
      <w:marTop w:val="0"/>
      <w:marBottom w:val="0"/>
      <w:divBdr>
        <w:top w:val="none" w:sz="0" w:space="0" w:color="auto"/>
        <w:left w:val="none" w:sz="0" w:space="0" w:color="auto"/>
        <w:bottom w:val="none" w:sz="0" w:space="0" w:color="auto"/>
        <w:right w:val="none" w:sz="0" w:space="0" w:color="auto"/>
      </w:divBdr>
    </w:div>
    <w:div w:id="1947735782">
      <w:marLeft w:val="0"/>
      <w:marRight w:val="0"/>
      <w:marTop w:val="0"/>
      <w:marBottom w:val="0"/>
      <w:divBdr>
        <w:top w:val="none" w:sz="0" w:space="0" w:color="auto"/>
        <w:left w:val="none" w:sz="0" w:space="0" w:color="auto"/>
        <w:bottom w:val="none" w:sz="0" w:space="0" w:color="auto"/>
        <w:right w:val="none" w:sz="0" w:space="0" w:color="auto"/>
      </w:divBdr>
    </w:div>
    <w:div w:id="1947735783">
      <w:marLeft w:val="0"/>
      <w:marRight w:val="0"/>
      <w:marTop w:val="0"/>
      <w:marBottom w:val="0"/>
      <w:divBdr>
        <w:top w:val="none" w:sz="0" w:space="0" w:color="auto"/>
        <w:left w:val="none" w:sz="0" w:space="0" w:color="auto"/>
        <w:bottom w:val="none" w:sz="0" w:space="0" w:color="auto"/>
        <w:right w:val="none" w:sz="0" w:space="0" w:color="auto"/>
      </w:divBdr>
    </w:div>
    <w:div w:id="1947735784">
      <w:marLeft w:val="0"/>
      <w:marRight w:val="0"/>
      <w:marTop w:val="0"/>
      <w:marBottom w:val="0"/>
      <w:divBdr>
        <w:top w:val="none" w:sz="0" w:space="0" w:color="auto"/>
        <w:left w:val="none" w:sz="0" w:space="0" w:color="auto"/>
        <w:bottom w:val="none" w:sz="0" w:space="0" w:color="auto"/>
        <w:right w:val="none" w:sz="0" w:space="0" w:color="auto"/>
      </w:divBdr>
    </w:div>
    <w:div w:id="1947735785">
      <w:marLeft w:val="0"/>
      <w:marRight w:val="0"/>
      <w:marTop w:val="0"/>
      <w:marBottom w:val="0"/>
      <w:divBdr>
        <w:top w:val="none" w:sz="0" w:space="0" w:color="auto"/>
        <w:left w:val="none" w:sz="0" w:space="0" w:color="auto"/>
        <w:bottom w:val="none" w:sz="0" w:space="0" w:color="auto"/>
        <w:right w:val="none" w:sz="0" w:space="0" w:color="auto"/>
      </w:divBdr>
    </w:div>
    <w:div w:id="1947735786">
      <w:marLeft w:val="0"/>
      <w:marRight w:val="0"/>
      <w:marTop w:val="0"/>
      <w:marBottom w:val="0"/>
      <w:divBdr>
        <w:top w:val="none" w:sz="0" w:space="0" w:color="auto"/>
        <w:left w:val="none" w:sz="0" w:space="0" w:color="auto"/>
        <w:bottom w:val="none" w:sz="0" w:space="0" w:color="auto"/>
        <w:right w:val="none" w:sz="0" w:space="0" w:color="auto"/>
      </w:divBdr>
    </w:div>
    <w:div w:id="1947735787">
      <w:marLeft w:val="0"/>
      <w:marRight w:val="0"/>
      <w:marTop w:val="0"/>
      <w:marBottom w:val="0"/>
      <w:divBdr>
        <w:top w:val="none" w:sz="0" w:space="0" w:color="auto"/>
        <w:left w:val="none" w:sz="0" w:space="0" w:color="auto"/>
        <w:bottom w:val="none" w:sz="0" w:space="0" w:color="auto"/>
        <w:right w:val="none" w:sz="0" w:space="0" w:color="auto"/>
      </w:divBdr>
    </w:div>
    <w:div w:id="1947735788">
      <w:marLeft w:val="0"/>
      <w:marRight w:val="0"/>
      <w:marTop w:val="0"/>
      <w:marBottom w:val="0"/>
      <w:divBdr>
        <w:top w:val="none" w:sz="0" w:space="0" w:color="auto"/>
        <w:left w:val="none" w:sz="0" w:space="0" w:color="auto"/>
        <w:bottom w:val="none" w:sz="0" w:space="0" w:color="auto"/>
        <w:right w:val="none" w:sz="0" w:space="0" w:color="auto"/>
      </w:divBdr>
    </w:div>
    <w:div w:id="1947735789">
      <w:marLeft w:val="0"/>
      <w:marRight w:val="0"/>
      <w:marTop w:val="0"/>
      <w:marBottom w:val="0"/>
      <w:divBdr>
        <w:top w:val="none" w:sz="0" w:space="0" w:color="auto"/>
        <w:left w:val="none" w:sz="0" w:space="0" w:color="auto"/>
        <w:bottom w:val="none" w:sz="0" w:space="0" w:color="auto"/>
        <w:right w:val="none" w:sz="0" w:space="0" w:color="auto"/>
      </w:divBdr>
    </w:div>
    <w:div w:id="1947735790">
      <w:marLeft w:val="0"/>
      <w:marRight w:val="0"/>
      <w:marTop w:val="0"/>
      <w:marBottom w:val="0"/>
      <w:divBdr>
        <w:top w:val="none" w:sz="0" w:space="0" w:color="auto"/>
        <w:left w:val="none" w:sz="0" w:space="0" w:color="auto"/>
        <w:bottom w:val="none" w:sz="0" w:space="0" w:color="auto"/>
        <w:right w:val="none" w:sz="0" w:space="0" w:color="auto"/>
      </w:divBdr>
    </w:div>
    <w:div w:id="1947735791">
      <w:marLeft w:val="0"/>
      <w:marRight w:val="0"/>
      <w:marTop w:val="0"/>
      <w:marBottom w:val="0"/>
      <w:divBdr>
        <w:top w:val="none" w:sz="0" w:space="0" w:color="auto"/>
        <w:left w:val="none" w:sz="0" w:space="0" w:color="auto"/>
        <w:bottom w:val="none" w:sz="0" w:space="0" w:color="auto"/>
        <w:right w:val="none" w:sz="0" w:space="0" w:color="auto"/>
      </w:divBdr>
    </w:div>
    <w:div w:id="1947735792">
      <w:marLeft w:val="0"/>
      <w:marRight w:val="0"/>
      <w:marTop w:val="0"/>
      <w:marBottom w:val="0"/>
      <w:divBdr>
        <w:top w:val="none" w:sz="0" w:space="0" w:color="auto"/>
        <w:left w:val="none" w:sz="0" w:space="0" w:color="auto"/>
        <w:bottom w:val="none" w:sz="0" w:space="0" w:color="auto"/>
        <w:right w:val="none" w:sz="0" w:space="0" w:color="auto"/>
      </w:divBdr>
      <w:divsChild>
        <w:div w:id="1947735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67.html" TargetMode="External"/><Relationship Id="rId13" Type="http://schemas.openxmlformats.org/officeDocument/2006/relationships/hyperlink" Target="http://www.iprbookshop.ru/29298.html" TargetMode="External"/><Relationship Id="rId18" Type="http://schemas.openxmlformats.org/officeDocument/2006/relationships/hyperlink" Target="http://www.iprbookshop.ru/10804.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9057.html" TargetMode="External"/><Relationship Id="rId12" Type="http://schemas.openxmlformats.org/officeDocument/2006/relationships/hyperlink" Target="http://www.iprbookshop.ru/32796.html" TargetMode="External"/><Relationship Id="rId17" Type="http://schemas.openxmlformats.org/officeDocument/2006/relationships/hyperlink" Target="http://www.iprbookshop.ru/29298.html" TargetMode="External"/><Relationship Id="rId2" Type="http://schemas.openxmlformats.org/officeDocument/2006/relationships/styles" Target="styles.xml"/><Relationship Id="rId16" Type="http://schemas.openxmlformats.org/officeDocument/2006/relationships/hyperlink" Target="http://www.iprbookshop.ru/8867.html" TargetMode="External"/><Relationship Id="rId20" Type="http://schemas.openxmlformats.org/officeDocument/2006/relationships/hyperlink" Target="http://www.iprbookshop.ru/32796.html" TargetMode="External"/><Relationship Id="rId1" Type="http://schemas.openxmlformats.org/officeDocument/2006/relationships/numbering" Target="numbering.xml"/><Relationship Id="rId6" Type="http://schemas.openxmlformats.org/officeDocument/2006/relationships/hyperlink" Target="http://www.iprbookshop.ru/27590.html" TargetMode="External"/><Relationship Id="rId11" Type="http://schemas.openxmlformats.org/officeDocument/2006/relationships/hyperlink" Target="http://www.iprbookshop.ru/11092.html" TargetMode="External"/><Relationship Id="rId5" Type="http://schemas.openxmlformats.org/officeDocument/2006/relationships/webSettings" Target="webSettings.xml"/><Relationship Id="rId15" Type="http://schemas.openxmlformats.org/officeDocument/2006/relationships/hyperlink" Target="http://www.iprbookshop.ru/9057.html" TargetMode="External"/><Relationship Id="rId23" Type="http://schemas.openxmlformats.org/officeDocument/2006/relationships/theme" Target="theme/theme1.xml"/><Relationship Id="rId10" Type="http://schemas.openxmlformats.org/officeDocument/2006/relationships/hyperlink" Target="http://www.iprbookshop.ru/10804.html" TargetMode="External"/><Relationship Id="rId19" Type="http://schemas.openxmlformats.org/officeDocument/2006/relationships/hyperlink" Target="http://www.iprbookshop.ru/11092.html" TargetMode="External"/><Relationship Id="rId4" Type="http://schemas.openxmlformats.org/officeDocument/2006/relationships/settings" Target="settings.xml"/><Relationship Id="rId9" Type="http://schemas.openxmlformats.org/officeDocument/2006/relationships/hyperlink" Target="http://www.iprbookshop.ru/29298.html" TargetMode="External"/><Relationship Id="rId14" Type="http://schemas.openxmlformats.org/officeDocument/2006/relationships/hyperlink" Target="http://www.iprbookshop.ru/27590.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29</Pages>
  <Words>8040</Words>
  <Characters>45830</Characters>
  <Application>Microsoft Office Word</Application>
  <DocSecurity>0</DocSecurity>
  <Lines>381</Lines>
  <Paragraphs>107</Paragraphs>
  <ScaleCrop>false</ScaleCrop>
  <Company/>
  <LinksUpToDate>false</LinksUpToDate>
  <CharactersWithSpaces>53763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33</cp:revision>
  <dcterms:created xsi:type="dcterms:W3CDTF">2019-08-16T05:17:00Z</dcterms:created>
  <dcterms:modified xsi:type="dcterms:W3CDTF">2022-09-09T11:34:00Z</dcterms:modified>
</cp:coreProperties>
</file>